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E0B3" w14:textId="77777777" w:rsidR="004D2948" w:rsidRPr="004D2948" w:rsidRDefault="004D2948" w:rsidP="004D2948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</w:pPr>
      <w:bookmarkStart w:id="0" w:name="_Hlk220570960"/>
      <w:r w:rsidRPr="004D2948"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  <w:t>Haemoglobinopathy Coordinating Centre</w:t>
      </w:r>
    </w:p>
    <w:p w14:paraId="61F7E441" w14:textId="77777777" w:rsidR="004D2948" w:rsidRPr="004D2948" w:rsidRDefault="004D2948" w:rsidP="004D2948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</w:pPr>
      <w:r w:rsidRPr="004D2948"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>Referral to Adult Joint Renal Sickle clinics</w:t>
      </w:r>
    </w:p>
    <w:bookmarkEnd w:id="0"/>
    <w:p w14:paraId="7DFC7869" w14:textId="77777777" w:rsidR="004D2948" w:rsidRPr="00102AA2" w:rsidRDefault="004D2948" w:rsidP="004D2948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Arial" w:hAnsi="Arial" w:cs="Arial"/>
          <w:color w:val="000000"/>
          <w:sz w:val="22"/>
          <w:szCs w:val="22"/>
          <w:u w:val="single"/>
        </w:rPr>
      </w:pPr>
    </w:p>
    <w:p w14:paraId="59A45C70" w14:textId="77777777" w:rsidR="004D2948" w:rsidRPr="00102AA2" w:rsidRDefault="004D2948" w:rsidP="004D2948">
      <w:pPr>
        <w:pStyle w:val="Normal1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4D2948" w:rsidRPr="00C05F9E" w14:paraId="3B3F07D1" w14:textId="77777777" w:rsidTr="006E1B75">
        <w:trPr>
          <w:trHeight w:val="1012"/>
        </w:trPr>
        <w:tc>
          <w:tcPr>
            <w:tcW w:w="10490" w:type="dxa"/>
            <w:gridSpan w:val="7"/>
            <w:shd w:val="clear" w:color="auto" w:fill="B4C6E7"/>
          </w:tcPr>
          <w:p w14:paraId="42B95873" w14:textId="0301C1FC" w:rsid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bookmarkStart w:id="1" w:name="_Hlk220571703"/>
            <w:bookmarkStart w:id="2" w:name="_Hlk220571585"/>
            <w:bookmarkStart w:id="3" w:name="_Hlk220572601"/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936087011"/>
                <w:placeholder>
                  <w:docPart w:val="DefaultPlaceholder_-1854013440"/>
                </w:placeholder>
                <w:showingPlcHdr/>
              </w:sdtPr>
              <w:sdtContent>
                <w:r w:rsidR="006C74FA" w:rsidRPr="0077070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3DD7E4" w14:textId="604724C4" w:rsidR="00BF680C" w:rsidRDefault="00BF680C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Name:</w:t>
            </w:r>
            <w:r w:rsidR="001D49D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82269097"/>
                <w:placeholder>
                  <w:docPart w:val="DefaultPlaceholder_-1854013440"/>
                </w:placeholder>
                <w:showingPlcHdr/>
              </w:sdtPr>
              <w:sdtContent>
                <w:r w:rsidR="001D49D6"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BC3B873" w14:textId="5140B849" w:rsidR="00BF680C" w:rsidRDefault="00BF680C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DOB:</w:t>
            </w:r>
            <w:r w:rsidR="001D49D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704251507"/>
                <w:placeholder>
                  <w:docPart w:val="DefaultPlaceholder_-1854013440"/>
                </w:placeholder>
                <w:showingPlcHdr/>
              </w:sdtPr>
              <w:sdtContent>
                <w:r w:rsidR="00DB0F51" w:rsidRPr="0077070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7B1E1D" w14:textId="72F6772A" w:rsidR="00BF680C" w:rsidRPr="004D2948" w:rsidRDefault="00BF680C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NHS No:</w:t>
            </w:r>
            <w:r w:rsidR="001D49D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1281796753"/>
                <w:placeholder>
                  <w:docPart w:val="DefaultPlaceholder_-1854013440"/>
                </w:placeholder>
                <w:showingPlcHdr/>
              </w:sdtPr>
              <w:sdtContent>
                <w:r w:rsidR="001D49D6"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D2948" w:rsidRPr="00C05F9E" w14:paraId="64CBE886" w14:textId="77777777" w:rsidTr="004D2948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7C1BA920" w14:textId="77777777" w:rsidR="004D2948" w:rsidRPr="004D2948" w:rsidRDefault="004D2948" w:rsidP="004D2948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4C342669" w14:textId="77777777" w:rsidR="004D2948" w:rsidRPr="004D2948" w:rsidRDefault="004D2948" w:rsidP="004D2948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07B278AB" w14:textId="77777777" w:rsidR="004D2948" w:rsidRPr="004D2948" w:rsidRDefault="004D2948" w:rsidP="004D2948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</w:tr>
      <w:tr w:rsidR="004D2948" w:rsidRPr="00C05F9E" w14:paraId="5E42443B" w14:textId="77777777" w:rsidTr="004D2948">
        <w:trPr>
          <w:trHeight w:val="639"/>
        </w:trPr>
        <w:tc>
          <w:tcPr>
            <w:tcW w:w="5812" w:type="dxa"/>
            <w:shd w:val="clear" w:color="auto" w:fill="F2F2F2"/>
          </w:tcPr>
          <w:p w14:paraId="7DA4438E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1C0877D" w14:textId="77777777" w:rsidR="004D2948" w:rsidRPr="004D2948" w:rsidRDefault="004D2948" w:rsidP="004D2948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Blood pressure not controlled on 2 agents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(&gt;130/80)</w:t>
            </w:r>
          </w:p>
        </w:tc>
        <w:tc>
          <w:tcPr>
            <w:tcW w:w="2552" w:type="dxa"/>
            <w:gridSpan w:val="3"/>
          </w:tcPr>
          <w:p w14:paraId="7E77B77A" w14:textId="54DCD6FF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1C6B6A2" w14:textId="53B2EB07" w:rsidR="004D2948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636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FA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4F5953AB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6A633DE1" w14:textId="77777777" w:rsid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30EBB9C3" w14:textId="1A50AE11" w:rsidR="001D49D6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52687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2948" w:rsidRPr="00C05F9E" w14:paraId="3F015E28" w14:textId="77777777" w:rsidTr="004D2948">
        <w:trPr>
          <w:trHeight w:val="669"/>
        </w:trPr>
        <w:tc>
          <w:tcPr>
            <w:tcW w:w="5812" w:type="dxa"/>
            <w:shd w:val="clear" w:color="auto" w:fill="F2F2F2"/>
          </w:tcPr>
          <w:p w14:paraId="2F4075D5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6F54385" w14:textId="77777777" w:rsidR="004D2948" w:rsidRPr="004D2948" w:rsidRDefault="004D2948" w:rsidP="004D2948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Persistent proteinuria despite ACEI or ARB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(PCR&gt;50 mg/mmol)</w:t>
            </w:r>
          </w:p>
        </w:tc>
        <w:tc>
          <w:tcPr>
            <w:tcW w:w="2552" w:type="dxa"/>
            <w:gridSpan w:val="3"/>
          </w:tcPr>
          <w:p w14:paraId="1A2C28AD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B2122C8" w14:textId="1BE2DE72" w:rsidR="004D2948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3073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31401365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234E123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1F9436A1" w14:textId="77777777" w:rsid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                       </w:t>
            </w:r>
          </w:p>
          <w:p w14:paraId="41ADAE37" w14:textId="3BA78438" w:rsidR="001D49D6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9767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2948" w:rsidRPr="00C05F9E" w14:paraId="7C4B0E6F" w14:textId="77777777" w:rsidTr="004D2948">
        <w:tc>
          <w:tcPr>
            <w:tcW w:w="5812" w:type="dxa"/>
            <w:shd w:val="clear" w:color="auto" w:fill="F2F2F2"/>
          </w:tcPr>
          <w:p w14:paraId="3285FDC6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9655538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Worsening creatinine/eGFR</w:t>
            </w:r>
          </w:p>
          <w:p w14:paraId="1F831957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(eGFR decline &gt;5 ml/min/year or eGFR&lt;60 ml/min)</w:t>
            </w:r>
          </w:p>
          <w:p w14:paraId="036FE9D6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197295CF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776A784D" w14:textId="40E88CDB" w:rsidR="001D49D6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20437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5CBF1D73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A961FB4" w14:textId="48F40630" w:rsidR="001D49D6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1519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2948" w:rsidRPr="00C05F9E" w14:paraId="5AE37B0E" w14:textId="77777777" w:rsidTr="004D2948">
        <w:tc>
          <w:tcPr>
            <w:tcW w:w="5812" w:type="dxa"/>
            <w:shd w:val="clear" w:color="auto" w:fill="F2F2F2"/>
          </w:tcPr>
          <w:p w14:paraId="6675B48E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C9C8BB8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For consideration of EPO therapy</w:t>
            </w:r>
          </w:p>
          <w:p w14:paraId="2CA8ED68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7A88745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5375BC92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75A4FC3" w14:textId="2B7C8263" w:rsidR="001D49D6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62739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1C8C110F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EB2C2AE" w14:textId="0F0C3EC7" w:rsidR="001D49D6" w:rsidRP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1701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2948" w:rsidRPr="00C05F9E" w14:paraId="24F49792" w14:textId="77777777" w:rsidTr="004D2948">
        <w:trPr>
          <w:trHeight w:val="1409"/>
        </w:trPr>
        <w:tc>
          <w:tcPr>
            <w:tcW w:w="5812" w:type="dxa"/>
            <w:shd w:val="clear" w:color="auto" w:fill="F2F2F2"/>
          </w:tcPr>
          <w:p w14:paraId="63F4AD03" w14:textId="77777777" w:rsidR="004D2948" w:rsidRDefault="004D2948" w:rsidP="006D2FA9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C9E3FA1" w14:textId="77777777" w:rsidR="004D2948" w:rsidRPr="004D2948" w:rsidRDefault="004D2948" w:rsidP="006D2FA9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Other (please state) ………………</w:t>
            </w:r>
          </w:p>
          <w:p w14:paraId="1DFBE0C7" w14:textId="77777777" w:rsidR="004D2948" w:rsidRPr="004D2948" w:rsidRDefault="004D2948" w:rsidP="006D2FA9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2EAEB3D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</w:tcPr>
          <w:p w14:paraId="2DE676F0" w14:textId="77777777" w:rsidR="004D2948" w:rsidRDefault="001D49D6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inorHAnsi" w:hAnsiTheme="minorHAnsi" w:cs="Calibri"/>
                <w:color w:val="000000"/>
                <w:sz w:val="22"/>
                <w:szCs w:val="22"/>
              </w:rPr>
              <w:id w:val="-1344939900"/>
              <w:placeholder>
                <w:docPart w:val="DefaultPlaceholder_-1854013440"/>
              </w:placeholder>
              <w:showingPlcHdr/>
            </w:sdtPr>
            <w:sdtContent>
              <w:p w14:paraId="694F5ECC" w14:textId="5D7E68A9" w:rsidR="001D49D6" w:rsidRPr="004D2948" w:rsidRDefault="001D49D6" w:rsidP="006D2FA9">
                <w:pPr>
                  <w:pStyle w:val="Normal1"/>
                  <w:spacing w:before="0" w:beforeAutospacing="0" w:after="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4D2948" w:rsidRPr="00C05F9E" w14:paraId="049E0490" w14:textId="77777777" w:rsidTr="004D2948">
        <w:tc>
          <w:tcPr>
            <w:tcW w:w="5812" w:type="dxa"/>
            <w:shd w:val="clear" w:color="auto" w:fill="F2F2F2"/>
          </w:tcPr>
          <w:p w14:paraId="56677F40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B899177" w14:textId="77777777" w:rsidR="004D2948" w:rsidRDefault="004D2948" w:rsidP="006D2FA9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Non-sickle cause for renal disease</w:t>
            </w:r>
          </w:p>
          <w:p w14:paraId="479E6C8E" w14:textId="77777777" w:rsidR="004D2948" w:rsidRPr="004D2948" w:rsidRDefault="004D2948" w:rsidP="006D2FA9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</w:tcPr>
          <w:p w14:paraId="23B753C3" w14:textId="77777777" w:rsidR="004D2948" w:rsidRDefault="004D2948" w:rsidP="004D2948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B1520F4" w14:textId="77777777" w:rsidR="004D2948" w:rsidRPr="004D2948" w:rsidRDefault="004D2948" w:rsidP="004D2948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Please refer to the general renal/nephrology OPA</w:t>
            </w:r>
          </w:p>
        </w:tc>
      </w:tr>
      <w:tr w:rsidR="004D2948" w:rsidRPr="00C05F9E" w14:paraId="335F39C1" w14:textId="77777777" w:rsidTr="004D2948">
        <w:tc>
          <w:tcPr>
            <w:tcW w:w="5812" w:type="dxa"/>
            <w:vMerge w:val="restart"/>
            <w:shd w:val="clear" w:color="auto" w:fill="B4C6E7" w:themeFill="accent5" w:themeFillTint="66"/>
          </w:tcPr>
          <w:p w14:paraId="3D21CC93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Genotype</w:t>
            </w:r>
          </w:p>
          <w:p w14:paraId="54B1E916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4847C7FC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04CFE3F8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36695745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0245B20F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46CCA192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Other….</w:t>
            </w:r>
          </w:p>
        </w:tc>
      </w:tr>
      <w:tr w:rsidR="004D2948" w:rsidRPr="00C05F9E" w14:paraId="5AEE442C" w14:textId="77777777" w:rsidTr="004D2948">
        <w:tc>
          <w:tcPr>
            <w:tcW w:w="5812" w:type="dxa"/>
            <w:vMerge/>
            <w:shd w:val="clear" w:color="auto" w:fill="B4C6E7" w:themeFill="accent5" w:themeFillTint="66"/>
          </w:tcPr>
          <w:p w14:paraId="6737782E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560A5919" w14:textId="2DA48BA2" w:rsidR="004D2948" w:rsidRPr="004D2948" w:rsidRDefault="001D49D6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5771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6608EC7F" w14:textId="661F3BAB" w:rsidR="004D2948" w:rsidRPr="004D2948" w:rsidRDefault="001D49D6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65694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7F65AADC" w14:textId="7B1E6F8A" w:rsidR="004D2948" w:rsidRPr="004D2948" w:rsidRDefault="001D49D6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2231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7A58BB3F" w14:textId="3134D397" w:rsidR="004D2948" w:rsidRPr="004D2948" w:rsidRDefault="001D49D6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4602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39144D82" w14:textId="51DFCE54" w:rsidR="004D2948" w:rsidRPr="004D2948" w:rsidRDefault="001D49D6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4672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2948" w:rsidRPr="00C05F9E" w14:paraId="61F2CBA7" w14:textId="77777777" w:rsidTr="004D2948">
        <w:tc>
          <w:tcPr>
            <w:tcW w:w="10490" w:type="dxa"/>
            <w:gridSpan w:val="7"/>
            <w:shd w:val="clear" w:color="auto" w:fill="B4C6E7" w:themeFill="accent5" w:themeFillTint="66"/>
          </w:tcPr>
          <w:p w14:paraId="01BA44EC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Style w:val="normalchar"/>
                <w:rFonts w:asciiTheme="minorHAnsi" w:hAnsiTheme="minorHAnsi" w:cs="Calibr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4D2948" w:rsidRPr="00C05F9E" w14:paraId="1E35C053" w14:textId="77777777" w:rsidTr="004D2948">
        <w:trPr>
          <w:trHeight w:val="1530"/>
        </w:trPr>
        <w:tc>
          <w:tcPr>
            <w:tcW w:w="5812" w:type="dxa"/>
            <w:shd w:val="clear" w:color="auto" w:fill="F2F2F2"/>
          </w:tcPr>
          <w:p w14:paraId="3A7BAF2C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History of renal disease: </w:t>
            </w:r>
          </w:p>
          <w:p w14:paraId="35FBEBE0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(please summarise)</w:t>
            </w:r>
          </w:p>
          <w:sdt>
            <w:sdtPr>
              <w:rPr>
                <w:rFonts w:asciiTheme="minorHAnsi" w:hAnsiTheme="minorHAnsi" w:cs="Calibri"/>
                <w:color w:val="000000"/>
                <w:sz w:val="22"/>
                <w:szCs w:val="22"/>
              </w:rPr>
              <w:id w:val="1684551243"/>
              <w:placeholder>
                <w:docPart w:val="DefaultPlaceholder_-1854013440"/>
              </w:placeholder>
              <w:showingPlcHdr/>
            </w:sdtPr>
            <w:sdtContent>
              <w:p w14:paraId="0F195FF4" w14:textId="1D402B6A" w:rsidR="004D2948" w:rsidRDefault="001D49D6" w:rsidP="006D2FA9">
                <w:pPr>
                  <w:pStyle w:val="Normal1"/>
                  <w:spacing w:before="0" w:beforeAutospacing="0" w:after="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B82D833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5ACFE15" w14:textId="77777777" w:rsid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89C5881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2323977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0FBFD6B" w14:textId="2EE587A5" w:rsidR="004D2948" w:rsidRPr="004D2948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05BF7ACC" w14:textId="77777777" w:rsidTr="004D2948">
        <w:tc>
          <w:tcPr>
            <w:tcW w:w="5812" w:type="dxa"/>
            <w:shd w:val="clear" w:color="auto" w:fill="F2F2F2"/>
          </w:tcPr>
          <w:p w14:paraId="0F1FEA73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 xml:space="preserve"> Has patient seen renal physician? </w:t>
            </w:r>
          </w:p>
          <w:p w14:paraId="5671FD64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(if </w:t>
            </w:r>
            <w:proofErr w:type="gramStart"/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so</w:t>
            </w:r>
            <w:proofErr w:type="gramEnd"/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include correspondence)</w:t>
            </w:r>
          </w:p>
          <w:p w14:paraId="6E12C755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57966226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175F832" w14:textId="2BE47FAB" w:rsidR="004D2948" w:rsidRPr="004D2948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3A2B50D2" w14:textId="77777777" w:rsidTr="00E46FAB">
        <w:trPr>
          <w:trHeight w:val="1445"/>
        </w:trPr>
        <w:tc>
          <w:tcPr>
            <w:tcW w:w="5812" w:type="dxa"/>
            <w:shd w:val="clear" w:color="auto" w:fill="F2F2F2"/>
          </w:tcPr>
          <w:p w14:paraId="1DD6956A" w14:textId="77777777" w:rsidR="004D2948" w:rsidRPr="004D2948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Name and address of local renal physician and haematologist: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81047250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C2ECAEA" w14:textId="6F1F3C2F" w:rsidR="004D2948" w:rsidRPr="004D2948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558B4FF1" w14:textId="77777777" w:rsidTr="00E46FAB">
        <w:trPr>
          <w:trHeight w:val="1550"/>
        </w:trPr>
        <w:tc>
          <w:tcPr>
            <w:tcW w:w="5812" w:type="dxa"/>
            <w:shd w:val="clear" w:color="auto" w:fill="F2F2F2"/>
          </w:tcPr>
          <w:p w14:paraId="2AC84BA7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Relevant sickle history </w:t>
            </w:r>
          </w:p>
          <w:p w14:paraId="610B0475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7EB6DE95" w14:textId="77777777" w:rsidR="004D2948" w:rsidRPr="004D2948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85888962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885F16A" w14:textId="0EE4F93A" w:rsidR="004D2948" w:rsidRPr="004D2948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2FD1382B" w14:textId="77777777" w:rsidTr="00E46FAB">
        <w:trPr>
          <w:trHeight w:val="1403"/>
        </w:trPr>
        <w:tc>
          <w:tcPr>
            <w:tcW w:w="5812" w:type="dxa"/>
            <w:shd w:val="clear" w:color="auto" w:fill="F2F2F2"/>
          </w:tcPr>
          <w:p w14:paraId="5C86A19F" w14:textId="77777777" w:rsidR="004D2948" w:rsidRPr="00C05F9E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Hypertension </w:t>
            </w:r>
          </w:p>
          <w:p w14:paraId="33F33F22" w14:textId="77777777" w:rsidR="004D2948" w:rsidRPr="00C05F9E" w:rsidRDefault="004D2948" w:rsidP="006D2FA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(history and current readings) </w:t>
            </w:r>
          </w:p>
          <w:p w14:paraId="15C9C42F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71016183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87807D4" w14:textId="5D1B414F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43F3CF63" w14:textId="77777777" w:rsidTr="00E46FAB">
        <w:tc>
          <w:tcPr>
            <w:tcW w:w="10490" w:type="dxa"/>
            <w:gridSpan w:val="7"/>
            <w:shd w:val="clear" w:color="auto" w:fill="B4C6E7" w:themeFill="accent5" w:themeFillTint="66"/>
          </w:tcPr>
          <w:p w14:paraId="08648FAF" w14:textId="77777777" w:rsidR="004D2948" w:rsidRPr="00C05F9E" w:rsidRDefault="004D2948" w:rsidP="006D2FA9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</w:rPr>
              <w:br w:type="page"/>
            </w: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Investigations</w:t>
            </w:r>
          </w:p>
          <w:p w14:paraId="14E8D9AF" w14:textId="77777777" w:rsidR="004D2948" w:rsidRPr="00C05F9E" w:rsidRDefault="004D2948" w:rsidP="006D2FA9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4D2948" w:rsidRPr="00C05F9E" w14:paraId="7150F205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7B67E75F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Hb and retics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7477500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C24229E" w14:textId="2C69C015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20CC36F4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496195DD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Creatinine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83691255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FBF166D" w14:textId="791FEF61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53D5688A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556502EF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eGFR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63495069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F2E71EE" w14:textId="49486D54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2F29CBCD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3D184F00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ACR/PCR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94267006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89B76CF" w14:textId="1CEA42E8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2EA574E4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717C40D3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Renal USS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9767362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6CFD830" w14:textId="34D911BE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1C411D0F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1C82254C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Lupus serology, complement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53349725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7DD9F9D" w14:textId="754B3F4D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2CF96C86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090485D2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Immunoglobulins/paraprotein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17726797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D8E73B4" w14:textId="16B04C01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3E553B24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77C529FE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(if done)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29259382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1E8E2E4" w14:textId="3BCD10EF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3E0479FE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66CAA6A6" w14:textId="77777777" w:rsidR="004D2948" w:rsidRPr="00C05F9E" w:rsidRDefault="004D2948" w:rsidP="006D2FA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Renal biopsy (if done)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9519195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7680E97" w14:textId="6501F569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50B231A3" w14:textId="77777777" w:rsidTr="00E46FAB">
        <w:tc>
          <w:tcPr>
            <w:tcW w:w="10490" w:type="dxa"/>
            <w:gridSpan w:val="7"/>
            <w:shd w:val="clear" w:color="auto" w:fill="B4C6E7" w:themeFill="accent5" w:themeFillTint="66"/>
          </w:tcPr>
          <w:p w14:paraId="4CC8D585" w14:textId="77777777" w:rsidR="004D2948" w:rsidRPr="00C05F9E" w:rsidRDefault="004D2948" w:rsidP="006D2FA9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Medication history </w:t>
            </w:r>
          </w:p>
          <w:p w14:paraId="4FB43DC3" w14:textId="77777777" w:rsidR="004D2948" w:rsidRPr="00C05F9E" w:rsidRDefault="004D2948" w:rsidP="006D2FA9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(including start date)</w:t>
            </w:r>
          </w:p>
        </w:tc>
      </w:tr>
      <w:tr w:rsidR="004D2948" w:rsidRPr="00C05F9E" w14:paraId="46C05AD4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5F272536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Antihypertensives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24426695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BCB7124" w14:textId="151EEE75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76CE7B52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5C694E75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ACEI/ARB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48034646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EF3B75E" w14:textId="0995BF08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454E46BF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6A5DE163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Hydroxycarbamide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35749193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E9C82AF" w14:textId="2A86447D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7E05AC9F" w14:textId="77777777" w:rsidTr="00E46FAB">
        <w:trPr>
          <w:trHeight w:val="794"/>
        </w:trPr>
        <w:tc>
          <w:tcPr>
            <w:tcW w:w="5812" w:type="dxa"/>
            <w:shd w:val="clear" w:color="auto" w:fill="F2F2F2"/>
          </w:tcPr>
          <w:p w14:paraId="66FCD8B0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Erythropoietin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89658415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D11C6D6" w14:textId="7C5F107F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6432359D" w14:textId="77777777" w:rsidTr="00E46FAB">
        <w:tc>
          <w:tcPr>
            <w:tcW w:w="10490" w:type="dxa"/>
            <w:gridSpan w:val="7"/>
            <w:shd w:val="clear" w:color="auto" w:fill="B4C6E7" w:themeFill="accent5" w:themeFillTint="66"/>
          </w:tcPr>
          <w:p w14:paraId="3ABC4866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4D2948" w:rsidRPr="00C05F9E" w14:paraId="63C1A08F" w14:textId="77777777" w:rsidTr="00E46FAB">
        <w:trPr>
          <w:trHeight w:val="680"/>
        </w:trPr>
        <w:tc>
          <w:tcPr>
            <w:tcW w:w="5812" w:type="dxa"/>
            <w:shd w:val="clear" w:color="auto" w:fill="F2F2F2"/>
          </w:tcPr>
          <w:p w14:paraId="753FA997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Pat</w:t>
            </w:r>
            <w:r w:rsidR="00E46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ient on regular transfusion?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07292905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659F2BA" w14:textId="7C21E34F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2ED68CF2" w14:textId="77777777" w:rsidTr="00E46FAB">
        <w:trPr>
          <w:trHeight w:val="680"/>
        </w:trPr>
        <w:tc>
          <w:tcPr>
            <w:tcW w:w="5812" w:type="dxa"/>
            <w:shd w:val="clear" w:color="auto" w:fill="F2F2F2"/>
          </w:tcPr>
          <w:p w14:paraId="163989BC" w14:textId="77777777" w:rsidR="00E46FAB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History of transfusion reaction or allo-antibodies?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2072846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865A779" w14:textId="59A16E0B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0AF9C7A2" w14:textId="77777777" w:rsidTr="00E46FAB">
        <w:trPr>
          <w:trHeight w:val="680"/>
        </w:trPr>
        <w:tc>
          <w:tcPr>
            <w:tcW w:w="5812" w:type="dxa"/>
            <w:shd w:val="clear" w:color="auto" w:fill="F2F2F2"/>
          </w:tcPr>
          <w:p w14:paraId="77E9FE65" w14:textId="77777777" w:rsidR="004D2948" w:rsidRPr="00C05F9E" w:rsidRDefault="00E46FAB" w:rsidP="00E46FAB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Other relevant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history  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e.g. dialysis history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38549705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6D16AC4" w14:textId="30B464B6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2948" w:rsidRPr="00C05F9E" w14:paraId="58E4C5AB" w14:textId="77777777" w:rsidTr="00E46FAB">
        <w:trPr>
          <w:trHeight w:val="659"/>
        </w:trPr>
        <w:tc>
          <w:tcPr>
            <w:tcW w:w="5812" w:type="dxa"/>
            <w:shd w:val="clear" w:color="auto" w:fill="F2F2F2"/>
          </w:tcPr>
          <w:p w14:paraId="2B6C50F1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Renal transplantation plan?</w:t>
            </w:r>
          </w:p>
          <w:p w14:paraId="756A0524" w14:textId="77777777" w:rsidR="004D2948" w:rsidRPr="00C05F9E" w:rsidRDefault="004D2948" w:rsidP="006D2FA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3075038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F541CE0" w14:textId="269AEA71" w:rsidR="004D2948" w:rsidRPr="00C05F9E" w:rsidRDefault="001D49D6" w:rsidP="006D2FA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707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56AF245" w14:textId="422D7A37" w:rsidR="009C5E39" w:rsidRDefault="004D2948" w:rsidP="00651CA8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bookmarkStart w:id="4" w:name="_Hlk220571463"/>
      <w:bookmarkStart w:id="5" w:name="_Hlk220576842"/>
      <w:bookmarkStart w:id="6" w:name="_Hlk220575452"/>
      <w:bookmarkEnd w:id="1"/>
      <w:r w:rsidRPr="00C05F9E">
        <w:rPr>
          <w:rFonts w:ascii="Calibri" w:hAnsi="Calibri" w:cs="Calibri"/>
          <w:color w:val="000000"/>
          <w:sz w:val="22"/>
          <w:szCs w:val="22"/>
        </w:rPr>
        <w:tab/>
      </w:r>
      <w:r w:rsidRPr="00C05F9E">
        <w:rPr>
          <w:rFonts w:ascii="Calibri" w:hAnsi="Calibri" w:cs="Calibri"/>
          <w:color w:val="000000"/>
          <w:sz w:val="22"/>
          <w:szCs w:val="22"/>
        </w:rPr>
        <w:tab/>
      </w:r>
      <w:r w:rsidR="00E46FAB">
        <w:rPr>
          <w:rFonts w:ascii="Calibri" w:hAnsi="Calibri" w:cs="Calibri"/>
          <w:color w:val="000000"/>
          <w:sz w:val="22"/>
          <w:szCs w:val="22"/>
        </w:rPr>
        <w:tab/>
      </w:r>
      <w:r w:rsidR="00E46FAB">
        <w:rPr>
          <w:rFonts w:ascii="Calibri" w:hAnsi="Calibri" w:cs="Calibri"/>
          <w:color w:val="000000"/>
          <w:sz w:val="22"/>
          <w:szCs w:val="22"/>
        </w:rPr>
        <w:tab/>
      </w:r>
    </w:p>
    <w:bookmarkEnd w:id="2"/>
    <w:bookmarkEnd w:id="4"/>
    <w:bookmarkEnd w:id="5"/>
    <w:p w14:paraId="5C873623" w14:textId="692A683F" w:rsidR="004D2948" w:rsidRPr="00C05F9E" w:rsidRDefault="004D2948" w:rsidP="004D2948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C05F9E">
        <w:rPr>
          <w:rFonts w:ascii="Calibri" w:hAnsi="Calibri" w:cs="Calibri"/>
          <w:color w:val="000000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1CA8" w:rsidRPr="00F833A1" w14:paraId="106DC472" w14:textId="77777777" w:rsidTr="27C7D83E">
        <w:tc>
          <w:tcPr>
            <w:tcW w:w="4508" w:type="dxa"/>
          </w:tcPr>
          <w:bookmarkEnd w:id="3"/>
          <w:bookmarkEnd w:id="6"/>
          <w:p w14:paraId="48A58870" w14:textId="77777777" w:rsidR="00651CA8" w:rsidRDefault="00651CA8" w:rsidP="002F6F16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</w:t>
            </w:r>
            <w:r>
              <w:rPr>
                <w:rFonts w:ascii="Calibri" w:hAnsi="Calibri" w:cs="Calibri"/>
                <w:color w:val="000000"/>
              </w:rPr>
              <w:t xml:space="preserve">to </w:t>
            </w:r>
            <w:r w:rsidRPr="00F833A1">
              <w:rPr>
                <w:rFonts w:ascii="Calibri" w:hAnsi="Calibri" w:cs="Calibri"/>
                <w:b/>
                <w:bCs/>
                <w:color w:val="2E74B5" w:themeColor="accent1" w:themeShade="BF"/>
                <w:sz w:val="28"/>
                <w:szCs w:val="28"/>
              </w:rPr>
              <w:t>GSTT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</w:rPr>
              <w:t>clinic:</w:t>
            </w:r>
          </w:p>
        </w:tc>
        <w:tc>
          <w:tcPr>
            <w:tcW w:w="4508" w:type="dxa"/>
          </w:tcPr>
          <w:p w14:paraId="116FFDF1" w14:textId="77777777" w:rsidR="00651CA8" w:rsidRPr="00F833A1" w:rsidRDefault="00651CA8" w:rsidP="002F6F16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into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KCH</w:t>
            </w:r>
            <w:r w:rsidRPr="00C05F9E">
              <w:rPr>
                <w:rFonts w:ascii="Calibri" w:hAnsi="Calibri" w:cs="Calibri"/>
                <w:color w:val="000000"/>
              </w:rPr>
              <w:t xml:space="preserve"> clinic to:</w:t>
            </w:r>
          </w:p>
        </w:tc>
      </w:tr>
      <w:tr w:rsidR="00651CA8" w14:paraId="650E381F" w14:textId="77777777" w:rsidTr="27C7D83E">
        <w:trPr>
          <w:trHeight w:val="1124"/>
        </w:trPr>
        <w:tc>
          <w:tcPr>
            <w:tcW w:w="4508" w:type="dxa"/>
          </w:tcPr>
          <w:p w14:paraId="5E15FE3D" w14:textId="7472F09C" w:rsidR="00651CA8" w:rsidRPr="00F833A1" w:rsidRDefault="00651CA8" w:rsidP="00651CA8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Kate Gardner/</w:t>
            </w:r>
            <w:r w:rsidR="00EC5B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Cormac Breen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7462D" w14:textId="77777777" w:rsidR="00651CA8" w:rsidRPr="00F833A1" w:rsidRDefault="00651CA8" w:rsidP="002F6F16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 xml:space="preserve">Clinical Haematology </w:t>
            </w:r>
          </w:p>
          <w:p w14:paraId="53DBE1EC" w14:textId="77777777" w:rsidR="00651CA8" w:rsidRDefault="00651CA8" w:rsidP="002F6F16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>4</w:t>
            </w:r>
            <w:r w:rsidRPr="00F833A1">
              <w:rPr>
                <w:rFonts w:ascii="Calibri" w:hAnsi="Calibri" w:cs="Calibri"/>
                <w:vertAlign w:val="superscript"/>
              </w:rPr>
              <w:t>TH</w:t>
            </w:r>
            <w:r w:rsidRPr="00F833A1">
              <w:rPr>
                <w:rFonts w:ascii="Calibri" w:hAnsi="Calibri" w:cs="Calibri"/>
              </w:rPr>
              <w:t xml:space="preserve"> Floor Southwark Wing</w:t>
            </w:r>
          </w:p>
          <w:p w14:paraId="3576EFB4" w14:textId="77777777" w:rsidR="00651CA8" w:rsidRPr="00F833A1" w:rsidRDefault="00651CA8" w:rsidP="002F6F16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>Guys Hospital</w:t>
            </w:r>
          </w:p>
          <w:p w14:paraId="33A62672" w14:textId="49AD3B68" w:rsidR="00651CA8" w:rsidRPr="00F833A1" w:rsidRDefault="00651CA8" w:rsidP="1DA750E2">
            <w:pPr>
              <w:pStyle w:val="ListParagraph"/>
              <w:ind w:left="0"/>
              <w:rPr>
                <w:rFonts w:ascii="Calibri" w:hAnsi="Calibri" w:cs="Calibri"/>
              </w:rPr>
            </w:pPr>
            <w:r w:rsidRPr="27C7D83E">
              <w:rPr>
                <w:rFonts w:ascii="Calibri" w:hAnsi="Calibri" w:cs="Calibri"/>
              </w:rPr>
              <w:t>London SE1 9RT</w:t>
            </w:r>
          </w:p>
          <w:p w14:paraId="45E67D10" w14:textId="41D27FF5" w:rsidR="00651CA8" w:rsidRPr="00F833A1" w:rsidRDefault="409EBEB0" w:rsidP="27C7D83E">
            <w:pPr>
              <w:spacing w:after="0" w:line="240" w:lineRule="atLeast"/>
              <w:rPr>
                <w:rFonts w:cs="Calibri"/>
                <w:color w:val="000000" w:themeColor="text1"/>
              </w:rPr>
            </w:pPr>
            <w:r w:rsidRPr="27C7D83E">
              <w:rPr>
                <w:rFonts w:cs="Calibri"/>
                <w:color w:val="000000" w:themeColor="text1"/>
              </w:rPr>
              <w:t>Email</w:t>
            </w:r>
          </w:p>
          <w:p w14:paraId="705FBDD1" w14:textId="0B2A1300" w:rsidR="00651CA8" w:rsidRPr="00F833A1" w:rsidRDefault="409EBEB0" w:rsidP="27C7D83E">
            <w:pPr>
              <w:spacing w:after="0" w:line="240" w:lineRule="atLeast"/>
              <w:rPr>
                <w:rFonts w:cs="Calibri"/>
                <w:color w:val="000000" w:themeColor="text1"/>
              </w:rPr>
            </w:pPr>
            <w:r w:rsidRPr="27C7D83E">
              <w:rPr>
                <w:rFonts w:cs="Calibri"/>
                <w:color w:val="000000" w:themeColor="text1"/>
              </w:rPr>
              <w:t>Clinic times: Monday monthly 2pm-5pm</w:t>
            </w:r>
          </w:p>
          <w:p w14:paraId="5BD514B8" w14:textId="22E24EB3" w:rsidR="00651CA8" w:rsidRPr="00F833A1" w:rsidRDefault="409EBEB0" w:rsidP="27C7D83E">
            <w:pPr>
              <w:spacing w:after="0" w:line="240" w:lineRule="atLeast"/>
              <w:rPr>
                <w:rFonts w:cs="Calibri"/>
                <w:color w:val="000000" w:themeColor="text1"/>
              </w:rPr>
            </w:pPr>
            <w:r w:rsidRPr="27C7D83E">
              <w:rPr>
                <w:rFonts w:cs="Calibri"/>
                <w:color w:val="000000" w:themeColor="text1"/>
              </w:rPr>
              <w:t>Clinic Location: Haematology Outpatients, 3</w:t>
            </w:r>
            <w:r w:rsidRPr="27C7D83E">
              <w:rPr>
                <w:rFonts w:cs="Calibri"/>
                <w:color w:val="000000" w:themeColor="text1"/>
                <w:vertAlign w:val="superscript"/>
              </w:rPr>
              <w:t>rd</w:t>
            </w:r>
            <w:r w:rsidRPr="27C7D83E">
              <w:rPr>
                <w:rFonts w:cs="Calibri"/>
                <w:color w:val="000000" w:themeColor="text1"/>
              </w:rPr>
              <w:t xml:space="preserve"> floor, Southwark Wing, Guy’s Hospital</w:t>
            </w:r>
          </w:p>
          <w:p w14:paraId="54FD0B1A" w14:textId="4549A2DA" w:rsidR="00651CA8" w:rsidRPr="00F833A1" w:rsidRDefault="409EBEB0" w:rsidP="27C7D83E">
            <w:pPr>
              <w:spacing w:after="0" w:line="240" w:lineRule="atLeast"/>
              <w:rPr>
                <w:rFonts w:cs="Calibri"/>
                <w:color w:val="000000" w:themeColor="text1"/>
              </w:rPr>
            </w:pPr>
            <w:r w:rsidRPr="27C7D83E">
              <w:rPr>
                <w:rFonts w:cs="Calibri"/>
                <w:color w:val="000000" w:themeColor="text1"/>
              </w:rPr>
              <w:t>Referral by:</w:t>
            </w:r>
          </w:p>
          <w:p w14:paraId="2ED6A57B" w14:textId="5A0436C6" w:rsidR="00651CA8" w:rsidRPr="00F833A1" w:rsidRDefault="00651CA8" w:rsidP="002F6F16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508" w:type="dxa"/>
          </w:tcPr>
          <w:p w14:paraId="62AA3BBE" w14:textId="0CD424EB" w:rsidR="00651CA8" w:rsidRDefault="00651CA8" w:rsidP="00651CA8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Stuart-Smith/Professor Claire Sharpe</w:t>
            </w:r>
          </w:p>
          <w:p w14:paraId="5CDE4E05" w14:textId="62D5330C" w:rsidR="00651CA8" w:rsidRDefault="00651CA8" w:rsidP="00651CA8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King’s College Hospital</w:t>
            </w:r>
          </w:p>
          <w:p w14:paraId="24956698" w14:textId="77777777" w:rsidR="00651CA8" w:rsidRDefault="00651CA8" w:rsidP="00651CA8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E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Denmark Hill, London </w:t>
            </w:r>
          </w:p>
          <w:p w14:paraId="37C2E1A2" w14:textId="4198F901" w:rsidR="00651CA8" w:rsidRDefault="00651CA8" w:rsidP="00651CA8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E39">
              <w:rPr>
                <w:rFonts w:ascii="Calibri" w:hAnsi="Calibri" w:cs="Calibri"/>
                <w:color w:val="000000"/>
                <w:sz w:val="22"/>
                <w:szCs w:val="22"/>
              </w:rPr>
              <w:t>SE5 9RS</w:t>
            </w:r>
          </w:p>
          <w:p w14:paraId="62287701" w14:textId="1328D3A4" w:rsidR="00651CA8" w:rsidRDefault="00651CA8" w:rsidP="1DA750E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</w:rPr>
            </w:pPr>
          </w:p>
          <w:p w14:paraId="2C6BFD31" w14:textId="1641E117" w:rsidR="00651CA8" w:rsidRDefault="00651CA8" w:rsidP="1DA750E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</w:rPr>
            </w:pPr>
          </w:p>
          <w:p w14:paraId="1C8DBB6D" w14:textId="1C4A7AFD" w:rsidR="00651CA8" w:rsidRDefault="76834773" w:rsidP="1DA750E2">
            <w:pPr>
              <w:spacing w:after="0" w:line="240" w:lineRule="atLeast"/>
              <w:rPr>
                <w:rFonts w:cs="Calibri"/>
                <w:color w:val="000000" w:themeColor="text1"/>
                <w:lang w:val="en-US"/>
              </w:rPr>
            </w:pPr>
            <w:r w:rsidRPr="1DA750E2">
              <w:rPr>
                <w:rFonts w:cs="Calibri"/>
                <w:color w:val="000000" w:themeColor="text1"/>
              </w:rPr>
              <w:t>Email</w:t>
            </w:r>
          </w:p>
          <w:p w14:paraId="0A339D48" w14:textId="57B5EB5E" w:rsidR="00651CA8" w:rsidRDefault="76834773" w:rsidP="1DA750E2">
            <w:pPr>
              <w:spacing w:after="0" w:line="240" w:lineRule="atLeast"/>
              <w:rPr>
                <w:rFonts w:cs="Calibri"/>
                <w:color w:val="000000" w:themeColor="text1"/>
                <w:lang w:val="en-US"/>
              </w:rPr>
            </w:pPr>
            <w:r w:rsidRPr="1DA750E2">
              <w:rPr>
                <w:rFonts w:cs="Calibri"/>
                <w:color w:val="000000" w:themeColor="text1"/>
              </w:rPr>
              <w:t xml:space="preserve">Clinic times: </w:t>
            </w:r>
          </w:p>
          <w:p w14:paraId="3DB3CA92" w14:textId="6FD128DB" w:rsidR="00651CA8" w:rsidRDefault="76834773" w:rsidP="1DA750E2">
            <w:pPr>
              <w:spacing w:after="0" w:line="240" w:lineRule="atLeast"/>
              <w:rPr>
                <w:rFonts w:cs="Calibri"/>
                <w:color w:val="000000" w:themeColor="text1"/>
                <w:lang w:val="en-US"/>
              </w:rPr>
            </w:pPr>
            <w:r w:rsidRPr="1DA750E2">
              <w:rPr>
                <w:rFonts w:cs="Calibri"/>
                <w:color w:val="000000" w:themeColor="text1"/>
              </w:rPr>
              <w:t>Clinic Location:</w:t>
            </w:r>
          </w:p>
          <w:p w14:paraId="0A5340F7" w14:textId="4768FEF0" w:rsidR="00651CA8" w:rsidRDefault="76834773" w:rsidP="1DA750E2">
            <w:pPr>
              <w:spacing w:after="0" w:line="240" w:lineRule="atLeast"/>
              <w:rPr>
                <w:rFonts w:cs="Calibri"/>
                <w:color w:val="000000" w:themeColor="text1"/>
                <w:lang w:val="en-US"/>
              </w:rPr>
            </w:pPr>
            <w:r w:rsidRPr="1DA750E2">
              <w:rPr>
                <w:rFonts w:cs="Calibri"/>
                <w:color w:val="000000" w:themeColor="text1"/>
              </w:rPr>
              <w:t>Referral by:</w:t>
            </w:r>
          </w:p>
          <w:p w14:paraId="17E270CD" w14:textId="61B51174" w:rsidR="00651CA8" w:rsidRDefault="00651CA8" w:rsidP="1DA750E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</w:rPr>
            </w:pPr>
          </w:p>
        </w:tc>
      </w:tr>
    </w:tbl>
    <w:p w14:paraId="4A34CF48" w14:textId="77777777" w:rsidR="004D2948" w:rsidRDefault="004D2948"/>
    <w:sectPr w:rsidR="004D294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2072" w14:textId="77777777" w:rsidR="001E1BD1" w:rsidRDefault="001E1BD1" w:rsidP="004D2948">
      <w:pPr>
        <w:spacing w:after="0" w:line="240" w:lineRule="auto"/>
      </w:pPr>
      <w:r>
        <w:separator/>
      </w:r>
    </w:p>
  </w:endnote>
  <w:endnote w:type="continuationSeparator" w:id="0">
    <w:p w14:paraId="70312B26" w14:textId="77777777" w:rsidR="001E1BD1" w:rsidRDefault="001E1BD1" w:rsidP="004D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B9A0" w14:textId="77777777" w:rsidR="001E1BD1" w:rsidRDefault="001E1BD1" w:rsidP="004D2948">
      <w:pPr>
        <w:spacing w:after="0" w:line="240" w:lineRule="auto"/>
      </w:pPr>
      <w:r>
        <w:separator/>
      </w:r>
    </w:p>
  </w:footnote>
  <w:footnote w:type="continuationSeparator" w:id="0">
    <w:p w14:paraId="1BCBD330" w14:textId="77777777" w:rsidR="001E1BD1" w:rsidRDefault="001E1BD1" w:rsidP="004D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90FA" w14:textId="77777777" w:rsidR="004D2948" w:rsidRPr="004D2948" w:rsidRDefault="004D2948" w:rsidP="004D2948">
    <w:pPr>
      <w:spacing w:after="0" w:line="240" w:lineRule="auto"/>
      <w:jc w:val="center"/>
      <w:rPr>
        <w:rFonts w:eastAsia="Times New Roman"/>
        <w:b/>
        <w:bCs/>
        <w:color w:val="FFFFFF"/>
        <w:lang w:eastAsia="en-GB"/>
      </w:rPr>
    </w:pPr>
    <w:r w:rsidRPr="004D2948">
      <w:rPr>
        <w:rFonts w:eastAsia="Times New Roman"/>
        <w:b/>
        <w:bCs/>
        <w:color w:val="FFFFFF"/>
        <w:lang w:eastAsia="en-GB"/>
      </w:rPr>
      <w:t xml:space="preserve"> </w:t>
    </w:r>
    <w:r w:rsidRPr="004D2948">
      <w:rPr>
        <w:noProof/>
      </w:rPr>
      <w:drawing>
        <wp:inline distT="0" distB="0" distL="0" distR="0" wp14:anchorId="165B4CD7" wp14:editId="479F9B4A">
          <wp:extent cx="249555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2948">
      <w:rPr>
        <w:rFonts w:eastAsia="Times New Roman"/>
        <w:b/>
        <w:bCs/>
        <w:color w:val="FFFFFF"/>
        <w:lang w:eastAsia="en-GB"/>
      </w:rPr>
      <w:br/>
    </w:r>
    <w:proofErr w:type="gramStart"/>
    <w:r>
      <w:rPr>
        <w:rFonts w:eastAsia="Times New Roman"/>
        <w:b/>
        <w:bCs/>
        <w:color w:val="FFFFFF"/>
        <w:lang w:eastAsia="en-GB"/>
      </w:rPr>
      <w:t>South East</w:t>
    </w:r>
    <w:proofErr w:type="gramEnd"/>
    <w:r>
      <w:rPr>
        <w:rFonts w:eastAsia="Times New Roman"/>
        <w:b/>
        <w:bCs/>
        <w:color w:val="FFFFFF"/>
        <w:lang w:eastAsia="en-GB"/>
      </w:rPr>
      <w:t xml:space="preserve"> London and South </w:t>
    </w:r>
    <w:r w:rsidRPr="004D2948">
      <w:rPr>
        <w:rFonts w:eastAsia="Times New Roman"/>
        <w:b/>
        <w:bCs/>
        <w:color w:val="FFFFFF"/>
        <w:lang w:eastAsia="en-GB"/>
      </w:rPr>
      <w:t xml:space="preserve">outh East London and </w:t>
    </w:r>
    <w:proofErr w:type="gramStart"/>
    <w:r w:rsidRPr="004D2948">
      <w:rPr>
        <w:rFonts w:eastAsia="Times New Roman"/>
        <w:b/>
        <w:bCs/>
        <w:color w:val="FFFFFF"/>
        <w:lang w:eastAsia="en-GB"/>
      </w:rPr>
      <w:t>South East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oTumvUNzkcQUYsnnZzp2O1zHOCDMl571Fc/9rFhJF3OKi/hNjabIWaWc3eeFqmSe+sk4n/ArHkl/n/DA9HuPQ==" w:salt="RE45wcTwChn7l64c8ztz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48"/>
    <w:rsid w:val="000151A6"/>
    <w:rsid w:val="000E2797"/>
    <w:rsid w:val="00166135"/>
    <w:rsid w:val="001A228B"/>
    <w:rsid w:val="001D49D6"/>
    <w:rsid w:val="001E1BD1"/>
    <w:rsid w:val="001E3005"/>
    <w:rsid w:val="00255A5B"/>
    <w:rsid w:val="00285017"/>
    <w:rsid w:val="002C07CB"/>
    <w:rsid w:val="002F676A"/>
    <w:rsid w:val="0034603B"/>
    <w:rsid w:val="00382B99"/>
    <w:rsid w:val="004621F6"/>
    <w:rsid w:val="004C0FD7"/>
    <w:rsid w:val="004D2948"/>
    <w:rsid w:val="004F7B8C"/>
    <w:rsid w:val="005142CD"/>
    <w:rsid w:val="00523150"/>
    <w:rsid w:val="005F527E"/>
    <w:rsid w:val="00651CA8"/>
    <w:rsid w:val="0068679A"/>
    <w:rsid w:val="00697B9E"/>
    <w:rsid w:val="006C74FA"/>
    <w:rsid w:val="006E1B75"/>
    <w:rsid w:val="00724448"/>
    <w:rsid w:val="007266EE"/>
    <w:rsid w:val="00774CC4"/>
    <w:rsid w:val="007D041F"/>
    <w:rsid w:val="007F456E"/>
    <w:rsid w:val="00890D84"/>
    <w:rsid w:val="009C5E39"/>
    <w:rsid w:val="00BE54FA"/>
    <w:rsid w:val="00BF680C"/>
    <w:rsid w:val="00C02B0C"/>
    <w:rsid w:val="00C701B0"/>
    <w:rsid w:val="00CD7D35"/>
    <w:rsid w:val="00DB0F51"/>
    <w:rsid w:val="00E46FAB"/>
    <w:rsid w:val="00EC037E"/>
    <w:rsid w:val="00EC5BCE"/>
    <w:rsid w:val="00F64C62"/>
    <w:rsid w:val="00F651F5"/>
    <w:rsid w:val="00FC7A83"/>
    <w:rsid w:val="1DA750E2"/>
    <w:rsid w:val="27C7D83E"/>
    <w:rsid w:val="3A839B07"/>
    <w:rsid w:val="409EBEB0"/>
    <w:rsid w:val="6D6BED70"/>
    <w:rsid w:val="768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0CB1C"/>
  <w15:chartTrackingRefBased/>
  <w15:docId w15:val="{F14A85E2-4D5C-4086-81C6-597708D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D2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rsid w:val="004D2948"/>
  </w:style>
  <w:style w:type="paragraph" w:customStyle="1" w:styleId="list0020paragraph">
    <w:name w:val="list_0020paragraph"/>
    <w:basedOn w:val="Normal"/>
    <w:rsid w:val="004D2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94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94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51C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65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49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3C4C-E7D8-448A-8298-7825BDAD0122}"/>
      </w:docPartPr>
      <w:docPartBody>
        <w:p w:rsidR="00807B6D" w:rsidRDefault="00F913E7">
          <w:r w:rsidRPr="007707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E7"/>
    <w:rsid w:val="0068679A"/>
    <w:rsid w:val="00697B9E"/>
    <w:rsid w:val="00807B6D"/>
    <w:rsid w:val="00987D99"/>
    <w:rsid w:val="00D7067E"/>
    <w:rsid w:val="00F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3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Props1.xml><?xml version="1.0" encoding="utf-8"?>
<ds:datastoreItem xmlns:ds="http://schemas.openxmlformats.org/officeDocument/2006/customXml" ds:itemID="{A44D6FCD-CF08-4F3E-9FD7-D5F9447EA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554D8-2D6E-4E47-9B30-38BD2126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D5EF-8748-43FA-94CE-E1C055803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279DD-2EB6-48E4-A890-CF7857701B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2684</Characters>
  <Application>Microsoft Office Word</Application>
  <DocSecurity>0</DocSecurity>
  <Lines>22</Lines>
  <Paragraphs>6</Paragraphs>
  <ScaleCrop>false</ScaleCrop>
  <Company>King's College Hospital NHS Foundation Trust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Sarah</dc:creator>
  <cp:keywords/>
  <dc:description/>
  <cp:lastModifiedBy>KATTIAN, Ribin (KING'S COLLEGE HOSPITAL NHS FOUNDATION TRUST)</cp:lastModifiedBy>
  <cp:revision>18</cp:revision>
  <dcterms:created xsi:type="dcterms:W3CDTF">2026-01-16T16:09:00Z</dcterms:created>
  <dcterms:modified xsi:type="dcterms:W3CDTF">2026-05-05T12:59:00Z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