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E449" w14:textId="77777777" w:rsidR="00F4026F" w:rsidRDefault="00F4026F" w:rsidP="00F4026F">
      <w:pPr>
        <w:pStyle w:val="ListParagraph"/>
        <w:ind w:left="360"/>
        <w:rPr>
          <w:u w:val="single"/>
        </w:rPr>
      </w:pPr>
    </w:p>
    <w:p w14:paraId="3DD0000F" w14:textId="77777777" w:rsidR="00F4026F" w:rsidRDefault="00F4026F" w:rsidP="00F4026F">
      <w:pPr>
        <w:pStyle w:val="ListParagraph"/>
        <w:ind w:left="360"/>
        <w:rPr>
          <w:u w:val="single"/>
        </w:rPr>
      </w:pPr>
    </w:p>
    <w:p w14:paraId="2DC856C3" w14:textId="77777777" w:rsidR="00F4026F" w:rsidRPr="004D2948" w:rsidRDefault="00F4026F" w:rsidP="00F4026F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color w:val="1F3864" w:themeColor="accent5" w:themeShade="80"/>
          <w:sz w:val="32"/>
          <w:szCs w:val="32"/>
        </w:rPr>
      </w:pPr>
      <w:bookmarkStart w:id="0" w:name="_Hlk220570960"/>
      <w:r w:rsidRPr="004D2948">
        <w:rPr>
          <w:rStyle w:val="normalchar"/>
          <w:rFonts w:asciiTheme="minorHAnsi" w:hAnsiTheme="minorHAnsi" w:cs="Arial"/>
          <w:b/>
          <w:color w:val="1F3864" w:themeColor="accent5" w:themeShade="80"/>
          <w:sz w:val="32"/>
          <w:szCs w:val="32"/>
        </w:rPr>
        <w:t>Haemoglobinopathy Coordinating Centre</w:t>
      </w:r>
    </w:p>
    <w:p w14:paraId="79B5376D" w14:textId="3DD6C2B5" w:rsidR="00F4026F" w:rsidRDefault="00F4026F" w:rsidP="00F4026F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</w:pPr>
      <w:r w:rsidRPr="004D2948"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  <w:t xml:space="preserve">Referral to Adult </w:t>
      </w:r>
      <w:r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  <w:t>Virtual Pain MDT at GSTT/Chronic Pain Clinic at KCH</w:t>
      </w:r>
    </w:p>
    <w:p w14:paraId="159E6C30" w14:textId="77777777" w:rsidR="00F4026F" w:rsidRDefault="00F4026F" w:rsidP="00F4026F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</w:pPr>
    </w:p>
    <w:p w14:paraId="463E62BB" w14:textId="77777777" w:rsidR="00F4026F" w:rsidRDefault="00F4026F" w:rsidP="00F4026F">
      <w:pPr>
        <w:pStyle w:val="Normal1"/>
        <w:spacing w:before="0" w:beforeAutospacing="0" w:after="0" w:afterAutospacing="0" w:line="240" w:lineRule="atLeast"/>
        <w:jc w:val="center"/>
        <w:rPr>
          <w:rStyle w:val="normalchar"/>
          <w:rFonts w:asciiTheme="minorHAnsi" w:hAnsiTheme="minorHAnsi" w:cs="Arial"/>
          <w:b/>
          <w:color w:val="000000"/>
          <w:sz w:val="28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945"/>
        <w:gridCol w:w="843"/>
        <w:gridCol w:w="764"/>
        <w:gridCol w:w="83"/>
        <w:gridCol w:w="803"/>
        <w:gridCol w:w="1240"/>
      </w:tblGrid>
      <w:tr w:rsidR="00F4026F" w:rsidRPr="004D2948" w14:paraId="164BDB39" w14:textId="77777777" w:rsidTr="009F6036">
        <w:trPr>
          <w:trHeight w:val="1012"/>
        </w:trPr>
        <w:tc>
          <w:tcPr>
            <w:tcW w:w="10490" w:type="dxa"/>
            <w:gridSpan w:val="7"/>
            <w:shd w:val="clear" w:color="auto" w:fill="B4C6E7"/>
          </w:tcPr>
          <w:p w14:paraId="1E1F3290" w14:textId="7D76B05C" w:rsidR="00F4026F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Patient</w:t>
            </w:r>
            <w:r w:rsidR="00944A8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 xml:space="preserve">details: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1500926801"/>
                <w:placeholder>
                  <w:docPart w:val="DefaultPlaceholder_-1854013440"/>
                </w:placeholder>
                <w:showingPlcHdr/>
              </w:sdtPr>
              <w:sdtContent>
                <w:r w:rsidR="00B511B9" w:rsidRPr="007E0A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E36E58" w14:textId="3174CAF7" w:rsidR="00F4026F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Name:</w:t>
            </w:r>
            <w:r w:rsidR="00944A8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1692952379"/>
                <w:placeholder>
                  <w:docPart w:val="DefaultPlaceholder_-1854013440"/>
                </w:placeholder>
                <w:showingPlcHdr/>
              </w:sdtPr>
              <w:sdtContent>
                <w:r w:rsidR="00B511B9" w:rsidRPr="007E0A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0CEA02" w14:textId="7BC8182B" w:rsidR="00F4026F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DOB:</w:t>
            </w:r>
            <w:r w:rsidR="00944A8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172086341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944A8F" w:rsidRPr="007E0ABC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F79FF81" w14:textId="3D3DF6B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NHS No:</w:t>
            </w:r>
            <w:r w:rsidR="00944A8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b/>
                  <w:sz w:val="22"/>
                  <w:szCs w:val="22"/>
                </w:rPr>
                <w:id w:val="-40207503"/>
                <w:placeholder>
                  <w:docPart w:val="DefaultPlaceholder_-1854013440"/>
                </w:placeholder>
                <w:showingPlcHdr/>
              </w:sdtPr>
              <w:sdtContent>
                <w:r w:rsidR="00944A8F" w:rsidRPr="007E0AB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4026F" w:rsidRPr="004D2948" w14:paraId="0FE4C697" w14:textId="77777777" w:rsidTr="009F6036">
        <w:trPr>
          <w:trHeight w:val="622"/>
        </w:trPr>
        <w:tc>
          <w:tcPr>
            <w:tcW w:w="5812" w:type="dxa"/>
            <w:shd w:val="clear" w:color="auto" w:fill="B4C6E7" w:themeFill="accent5" w:themeFillTint="66"/>
            <w:vAlign w:val="center"/>
          </w:tcPr>
          <w:p w14:paraId="7725C7A3" w14:textId="7777777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Reason for referral</w:t>
            </w:r>
          </w:p>
        </w:tc>
        <w:tc>
          <w:tcPr>
            <w:tcW w:w="2552" w:type="dxa"/>
            <w:gridSpan w:val="3"/>
            <w:shd w:val="clear" w:color="auto" w:fill="B4C6E7" w:themeFill="accent5" w:themeFillTint="66"/>
            <w:vAlign w:val="center"/>
          </w:tcPr>
          <w:p w14:paraId="7F689F50" w14:textId="7777777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Yes</w:t>
            </w:r>
          </w:p>
        </w:tc>
        <w:tc>
          <w:tcPr>
            <w:tcW w:w="2126" w:type="dxa"/>
            <w:gridSpan w:val="3"/>
            <w:shd w:val="clear" w:color="auto" w:fill="B4C6E7" w:themeFill="accent5" w:themeFillTint="66"/>
            <w:vAlign w:val="center"/>
          </w:tcPr>
          <w:p w14:paraId="6BB4BDDD" w14:textId="7777777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sz w:val="22"/>
                <w:szCs w:val="22"/>
              </w:rPr>
              <w:t>No</w:t>
            </w:r>
          </w:p>
        </w:tc>
      </w:tr>
      <w:tr w:rsidR="00F4026F" w:rsidRPr="004D2948" w14:paraId="19679964" w14:textId="77777777" w:rsidTr="009F6036">
        <w:trPr>
          <w:trHeight w:val="639"/>
        </w:trPr>
        <w:tc>
          <w:tcPr>
            <w:tcW w:w="5812" w:type="dxa"/>
            <w:shd w:val="clear" w:color="auto" w:fill="F2F2F2"/>
          </w:tcPr>
          <w:p w14:paraId="53B56033" w14:textId="346CFBE5" w:rsidR="00F4026F" w:rsidRPr="00F4026F" w:rsidRDefault="00F4026F" w:rsidP="00F4026F">
            <w:r>
              <w:t xml:space="preserve">Pain </w:t>
            </w:r>
            <w:proofErr w:type="gramStart"/>
            <w:r>
              <w:t>on a daily basis</w:t>
            </w:r>
            <w:proofErr w:type="gramEnd"/>
            <w:r>
              <w:t xml:space="preserve"> requiring regular analgesia</w:t>
            </w:r>
          </w:p>
        </w:tc>
        <w:tc>
          <w:tcPr>
            <w:tcW w:w="2552" w:type="dxa"/>
            <w:gridSpan w:val="3"/>
          </w:tcPr>
          <w:p w14:paraId="5E9E5481" w14:textId="4CF5D0A3" w:rsidR="00944A8F" w:rsidRPr="00944A8F" w:rsidRDefault="00944A8F" w:rsidP="009F6036">
            <w:pPr>
              <w:pStyle w:val="Normal1"/>
              <w:spacing w:before="0" w:beforeAutospacing="0" w:after="0" w:afterAutospacing="0" w:line="240" w:lineRule="atLeast"/>
              <w:rPr>
                <w:rFonts w:ascii="MS Gothic" w:eastAsia="MS Gothic" w:hAnsi="MS Gothic" w:cs="Calibri"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Calibri"/>
                <w:color w:val="000000"/>
                <w:sz w:val="22"/>
                <w:szCs w:val="22"/>
              </w:rPr>
              <w:t xml:space="preserve">         </w:t>
            </w:r>
            <w:sdt>
              <w:sdtPr>
                <w:rPr>
                  <w:rFonts w:ascii="MS Gothic" w:eastAsia="MS Gothic" w:hAnsi="MS Gothic" w:cs="Calibri"/>
                  <w:color w:val="000000"/>
                  <w:sz w:val="22"/>
                  <w:szCs w:val="22"/>
                </w:rPr>
                <w:id w:val="-34733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35F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7B1CC2BC" w14:textId="79A79A76" w:rsidR="00F4026F" w:rsidRPr="004D2948" w:rsidRDefault="00944A8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77945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4026F" w:rsidRPr="004D2948" w14:paraId="17B5644F" w14:textId="77777777" w:rsidTr="009F6036">
        <w:trPr>
          <w:trHeight w:val="669"/>
        </w:trPr>
        <w:tc>
          <w:tcPr>
            <w:tcW w:w="5812" w:type="dxa"/>
            <w:shd w:val="clear" w:color="auto" w:fill="F2F2F2"/>
          </w:tcPr>
          <w:p w14:paraId="6B1D850D" w14:textId="77777777" w:rsidR="00F4026F" w:rsidRDefault="00F4026F" w:rsidP="00F4026F">
            <w:r>
              <w:t xml:space="preserve">&gt;5 admissions per year to hospital </w:t>
            </w:r>
          </w:p>
          <w:p w14:paraId="25806482" w14:textId="3CEE0313" w:rsidR="00F4026F" w:rsidRPr="004D2948" w:rsidRDefault="00F4026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3B8AEFB7" w14:textId="0D651A49" w:rsidR="00F4026F" w:rsidRPr="004D2948" w:rsidRDefault="00944A8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201459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5C1B205D" w14:textId="2CB57D5E" w:rsidR="00F4026F" w:rsidRPr="004D2948" w:rsidRDefault="00944A8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200715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4026F" w:rsidRPr="004D2948" w14:paraId="661141FD" w14:textId="77777777" w:rsidTr="009F6036">
        <w:tc>
          <w:tcPr>
            <w:tcW w:w="5812" w:type="dxa"/>
            <w:shd w:val="clear" w:color="auto" w:fill="F2F2F2"/>
          </w:tcPr>
          <w:p w14:paraId="3F5DAC91" w14:textId="77777777" w:rsidR="00F4026F" w:rsidRDefault="00F4026F" w:rsidP="00F4026F">
            <w:r>
              <w:t xml:space="preserve">Evidence of bony infarction/chronic bony damage without surgical solution </w:t>
            </w:r>
          </w:p>
          <w:p w14:paraId="26532F20" w14:textId="77777777" w:rsidR="00F4026F" w:rsidRPr="004D2948" w:rsidRDefault="00F4026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6043AFC5" w14:textId="4A56B2F0" w:rsidR="00F4026F" w:rsidRPr="004D2948" w:rsidRDefault="00944A8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61911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1B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1FBB0DE8" w14:textId="723719B9" w:rsidR="00F4026F" w:rsidRPr="004D2948" w:rsidRDefault="00944A8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73892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4026F" w:rsidRPr="004D2948" w14:paraId="6C3513CA" w14:textId="77777777" w:rsidTr="009F6036">
        <w:tc>
          <w:tcPr>
            <w:tcW w:w="5812" w:type="dxa"/>
            <w:shd w:val="clear" w:color="auto" w:fill="F2F2F2"/>
          </w:tcPr>
          <w:p w14:paraId="526789B2" w14:textId="77777777" w:rsidR="00F4026F" w:rsidRDefault="00F4026F" w:rsidP="00F4026F">
            <w:r>
              <w:t xml:space="preserve">Opiate use &gt; 120mg morphine equivalents per day </w:t>
            </w:r>
          </w:p>
          <w:p w14:paraId="7CBCA9F2" w14:textId="77777777" w:rsidR="00F4026F" w:rsidRPr="004D2948" w:rsidRDefault="00F4026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6CD0AD16" w14:textId="0CCE59DF" w:rsidR="00F4026F" w:rsidRPr="004D2948" w:rsidRDefault="00944A8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99490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1C8D1A42" w14:textId="4BC650BB" w:rsidR="00F4026F" w:rsidRPr="004D2948" w:rsidRDefault="00944A8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8718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4026F" w:rsidRPr="004D2948" w14:paraId="0722C9E4" w14:textId="77777777" w:rsidTr="00F4026F">
        <w:trPr>
          <w:trHeight w:val="1409"/>
        </w:trPr>
        <w:tc>
          <w:tcPr>
            <w:tcW w:w="5812" w:type="dxa"/>
            <w:shd w:val="clear" w:color="auto" w:fill="F2F2F2"/>
          </w:tcPr>
          <w:p w14:paraId="540842F4" w14:textId="77777777" w:rsidR="00F4026F" w:rsidRDefault="00F4026F" w:rsidP="00F4026F">
            <w:r>
              <w:t>&gt;</w:t>
            </w:r>
            <w:proofErr w:type="gramStart"/>
            <w:r>
              <w:t>5 day</w:t>
            </w:r>
            <w:proofErr w:type="gramEnd"/>
            <w:r>
              <w:t xml:space="preserve"> unit attendance per year</w:t>
            </w:r>
          </w:p>
          <w:p w14:paraId="29A2CB53" w14:textId="77777777" w:rsidR="00F4026F" w:rsidRPr="004D2948" w:rsidRDefault="00F4026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14:paraId="447EBA3A" w14:textId="2C3EECFC" w:rsidR="00F4026F" w:rsidRPr="004D2948" w:rsidRDefault="00944A8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66737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</w:tcPr>
          <w:p w14:paraId="655EF67B" w14:textId="4376E7D1" w:rsidR="00F4026F" w:rsidRPr="004D2948" w:rsidRDefault="00944A8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           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1885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4026F" w:rsidRPr="004D2948" w14:paraId="217C7317" w14:textId="77777777" w:rsidTr="009F6036">
        <w:tc>
          <w:tcPr>
            <w:tcW w:w="5812" w:type="dxa"/>
            <w:vMerge w:val="restart"/>
            <w:shd w:val="clear" w:color="auto" w:fill="B4C6E7" w:themeFill="accent5" w:themeFillTint="66"/>
          </w:tcPr>
          <w:p w14:paraId="3F12041A" w14:textId="7777777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Genotype</w:t>
            </w:r>
          </w:p>
          <w:p w14:paraId="31343F46" w14:textId="7777777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B4C6E7" w:themeFill="accent5" w:themeFillTint="66"/>
          </w:tcPr>
          <w:p w14:paraId="3C6C3480" w14:textId="7777777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HbSS</w:t>
            </w:r>
          </w:p>
        </w:tc>
        <w:tc>
          <w:tcPr>
            <w:tcW w:w="843" w:type="dxa"/>
            <w:shd w:val="clear" w:color="auto" w:fill="B4C6E7" w:themeFill="accent5" w:themeFillTint="66"/>
          </w:tcPr>
          <w:p w14:paraId="1E26E4B3" w14:textId="7777777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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847" w:type="dxa"/>
            <w:gridSpan w:val="2"/>
            <w:shd w:val="clear" w:color="auto" w:fill="B4C6E7" w:themeFill="accent5" w:themeFillTint="66"/>
          </w:tcPr>
          <w:p w14:paraId="55206478" w14:textId="7777777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</w:t>
            </w: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803" w:type="dxa"/>
            <w:shd w:val="clear" w:color="auto" w:fill="B4C6E7" w:themeFill="accent5" w:themeFillTint="66"/>
          </w:tcPr>
          <w:p w14:paraId="56BB2755" w14:textId="7777777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HbSC</w:t>
            </w:r>
          </w:p>
        </w:tc>
        <w:tc>
          <w:tcPr>
            <w:tcW w:w="1240" w:type="dxa"/>
            <w:shd w:val="clear" w:color="auto" w:fill="B4C6E7" w:themeFill="accent5" w:themeFillTint="66"/>
          </w:tcPr>
          <w:p w14:paraId="64E0DC9E" w14:textId="7777777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>Other….</w:t>
            </w:r>
          </w:p>
        </w:tc>
      </w:tr>
      <w:tr w:rsidR="00F4026F" w:rsidRPr="004D2948" w14:paraId="4E161A91" w14:textId="77777777" w:rsidTr="009F6036">
        <w:tc>
          <w:tcPr>
            <w:tcW w:w="5812" w:type="dxa"/>
            <w:vMerge/>
            <w:shd w:val="clear" w:color="auto" w:fill="B4C6E7" w:themeFill="accent5" w:themeFillTint="66"/>
          </w:tcPr>
          <w:p w14:paraId="3E57FD17" w14:textId="7777777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</w:tcPr>
          <w:p w14:paraId="50953CFD" w14:textId="3CC75EAD" w:rsidR="00F4026F" w:rsidRPr="004D2948" w:rsidRDefault="00944A8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3068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8518364" w14:textId="714962C6" w:rsidR="00F4026F" w:rsidRPr="004D2948" w:rsidRDefault="00944A8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15180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1B9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7" w:type="dxa"/>
            <w:gridSpan w:val="2"/>
          </w:tcPr>
          <w:p w14:paraId="3A2A3FC3" w14:textId="6FCE84A6" w:rsidR="00F4026F" w:rsidRPr="004D2948" w:rsidRDefault="00944A8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67465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3" w:type="dxa"/>
          </w:tcPr>
          <w:p w14:paraId="01DCEAAB" w14:textId="14B8F012" w:rsidR="00F4026F" w:rsidRPr="004D2948" w:rsidRDefault="00944A8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63256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40" w:type="dxa"/>
          </w:tcPr>
          <w:p w14:paraId="132358E6" w14:textId="1E443546" w:rsidR="00F4026F" w:rsidRPr="004D2948" w:rsidRDefault="00944A8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color w:val="000000"/>
                  <w:sz w:val="22"/>
                  <w:szCs w:val="22"/>
                </w:rPr>
                <w:id w:val="-89519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4026F" w:rsidRPr="004D2948" w14:paraId="1E68B0CF" w14:textId="77777777" w:rsidTr="009F6036">
        <w:tc>
          <w:tcPr>
            <w:tcW w:w="10490" w:type="dxa"/>
            <w:gridSpan w:val="7"/>
            <w:shd w:val="clear" w:color="auto" w:fill="B4C6E7" w:themeFill="accent5" w:themeFillTint="66"/>
          </w:tcPr>
          <w:p w14:paraId="41060132" w14:textId="77777777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D2948">
              <w:rPr>
                <w:rStyle w:val="normalchar"/>
                <w:rFonts w:asciiTheme="minorHAnsi" w:hAnsiTheme="minorHAnsi" w:cs="Calibri"/>
                <w:b/>
                <w:color w:val="000000"/>
                <w:sz w:val="22"/>
                <w:szCs w:val="22"/>
              </w:rPr>
              <w:t>History</w:t>
            </w:r>
          </w:p>
        </w:tc>
      </w:tr>
      <w:tr w:rsidR="00F4026F" w:rsidRPr="004D2948" w14:paraId="1B6D938B" w14:textId="77777777" w:rsidTr="009F6036">
        <w:trPr>
          <w:trHeight w:val="1530"/>
        </w:trPr>
        <w:tc>
          <w:tcPr>
            <w:tcW w:w="5812" w:type="dxa"/>
            <w:shd w:val="clear" w:color="auto" w:fill="F2F2F2"/>
          </w:tcPr>
          <w:p w14:paraId="75043DC7" w14:textId="0DFC0B3F" w:rsidR="00F4026F" w:rsidRDefault="00F4026F" w:rsidP="00F4026F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History </w:t>
            </w:r>
          </w:p>
          <w:p w14:paraId="1A36CE5E" w14:textId="165DD682" w:rsidR="00F4026F" w:rsidRPr="004D2948" w:rsidRDefault="00F4026F" w:rsidP="00F4026F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Site and Type of pain</w:t>
            </w:r>
          </w:p>
          <w:p w14:paraId="3EC30144" w14:textId="77777777" w:rsidR="00F4026F" w:rsidRDefault="00F4026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5A145ED9" w14:textId="77777777" w:rsidR="00F4026F" w:rsidRDefault="00F4026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5A87A02B" w14:textId="77777777" w:rsidR="00F4026F" w:rsidRDefault="00F4026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20187CB2" w14:textId="77777777" w:rsidR="00F4026F" w:rsidRDefault="00F4026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667481CB" w14:textId="77777777" w:rsidR="00F4026F" w:rsidRPr="004D2948" w:rsidRDefault="00F4026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14451820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EA42D61" w14:textId="7F84C2C0" w:rsidR="00F4026F" w:rsidRPr="004D2948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026F" w:rsidRPr="004D2948" w14:paraId="17614C61" w14:textId="77777777" w:rsidTr="009F6036">
        <w:trPr>
          <w:trHeight w:val="1445"/>
        </w:trPr>
        <w:tc>
          <w:tcPr>
            <w:tcW w:w="5812" w:type="dxa"/>
            <w:shd w:val="clear" w:color="auto" w:fill="F2F2F2"/>
          </w:tcPr>
          <w:p w14:paraId="0DE492A4" w14:textId="55A41EE2" w:rsidR="00F4026F" w:rsidRPr="004D2948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Current home analgesia</w:t>
            </w: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1539345030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14DA57A7" w14:textId="1576586B" w:rsidR="00F4026F" w:rsidRPr="004D2948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026F" w:rsidRPr="004D2948" w14:paraId="76A3FA22" w14:textId="77777777" w:rsidTr="009F6036">
        <w:trPr>
          <w:trHeight w:val="1445"/>
        </w:trPr>
        <w:tc>
          <w:tcPr>
            <w:tcW w:w="5812" w:type="dxa"/>
            <w:shd w:val="clear" w:color="auto" w:fill="F2F2F2"/>
          </w:tcPr>
          <w:p w14:paraId="2B2F0444" w14:textId="653436EC" w:rsidR="00F4026F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Emergency Analgesia</w:t>
            </w: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1428877943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5C37673" w14:textId="408B59AC" w:rsidR="00F4026F" w:rsidRPr="004D2948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026F" w:rsidRPr="004D2948" w14:paraId="667A1601" w14:textId="77777777" w:rsidTr="009F6036">
        <w:trPr>
          <w:trHeight w:val="1445"/>
        </w:trPr>
        <w:tc>
          <w:tcPr>
            <w:tcW w:w="5812" w:type="dxa"/>
            <w:shd w:val="clear" w:color="auto" w:fill="F2F2F2"/>
          </w:tcPr>
          <w:p w14:paraId="14BA8448" w14:textId="33B4A3DE" w:rsidR="00F4026F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List all previously trialled analgesia</w:t>
            </w: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15087731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2717A9F" w14:textId="1C9067DA" w:rsidR="00F4026F" w:rsidRPr="004D2948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026F" w:rsidRPr="004D2948" w14:paraId="2A686035" w14:textId="77777777" w:rsidTr="009F6036">
        <w:trPr>
          <w:trHeight w:val="1550"/>
        </w:trPr>
        <w:tc>
          <w:tcPr>
            <w:tcW w:w="5812" w:type="dxa"/>
            <w:shd w:val="clear" w:color="auto" w:fill="F2F2F2"/>
          </w:tcPr>
          <w:p w14:paraId="0ABBED3F" w14:textId="77777777" w:rsidR="00F4026F" w:rsidRPr="004D2948" w:rsidRDefault="00F4026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Relevant sickle history </w:t>
            </w:r>
          </w:p>
          <w:p w14:paraId="668952B7" w14:textId="77777777" w:rsidR="00F4026F" w:rsidRPr="004D2948" w:rsidRDefault="00F4026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D294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(e.g. hospital admissions, acute and chronic complications) </w:t>
            </w:r>
          </w:p>
          <w:p w14:paraId="3D37259A" w14:textId="77777777" w:rsidR="00F4026F" w:rsidRPr="004D2948" w:rsidRDefault="00F4026F" w:rsidP="009F6036">
            <w:pPr>
              <w:pStyle w:val="Normal1"/>
              <w:spacing w:before="0" w:beforeAutospacing="0" w:after="0" w:afterAutospacing="0" w:line="240" w:lineRule="atLeast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Calibri"/>
              <w:color w:val="000000"/>
              <w:sz w:val="22"/>
              <w:szCs w:val="22"/>
            </w:rPr>
            <w:id w:val="-2108571606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07AA46BC" w14:textId="3FFADAFF" w:rsidR="00F4026F" w:rsidRPr="004D2948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Theme="minorHAnsi" w:hAnsiTheme="minorHAns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026F" w:rsidRPr="00C05F9E" w14:paraId="0521FEEA" w14:textId="77777777" w:rsidTr="009F6036">
        <w:tc>
          <w:tcPr>
            <w:tcW w:w="10490" w:type="dxa"/>
            <w:gridSpan w:val="7"/>
            <w:shd w:val="clear" w:color="auto" w:fill="B4C6E7" w:themeFill="accent5" w:themeFillTint="66"/>
          </w:tcPr>
          <w:p w14:paraId="5B5DD9BD" w14:textId="77777777" w:rsidR="00F4026F" w:rsidRPr="00C05F9E" w:rsidRDefault="00F4026F" w:rsidP="009F6036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</w:rPr>
              <w:br w:type="page"/>
            </w: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>Investigations</w:t>
            </w:r>
          </w:p>
          <w:p w14:paraId="3A771308" w14:textId="77777777" w:rsidR="00F4026F" w:rsidRPr="00C05F9E" w:rsidRDefault="00F4026F" w:rsidP="009F6036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color w:val="000000"/>
                <w:sz w:val="22"/>
                <w:szCs w:val="22"/>
              </w:rPr>
              <w:t>(please provide external results, with trends over last 12 months if appropriate)</w:t>
            </w:r>
          </w:p>
        </w:tc>
      </w:tr>
      <w:tr w:rsidR="00F4026F" w:rsidRPr="00C05F9E" w14:paraId="3C1BE48B" w14:textId="77777777" w:rsidTr="009F6036">
        <w:trPr>
          <w:trHeight w:val="794"/>
        </w:trPr>
        <w:tc>
          <w:tcPr>
            <w:tcW w:w="5812" w:type="dxa"/>
            <w:shd w:val="clear" w:color="auto" w:fill="F2F2F2"/>
          </w:tcPr>
          <w:p w14:paraId="043D04CB" w14:textId="231B8F22" w:rsidR="00F4026F" w:rsidRPr="00C05F9E" w:rsidRDefault="00F4026F" w:rsidP="009F6036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Hb and retics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38475366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33ED928C" w14:textId="505F6848" w:rsidR="00F4026F" w:rsidRPr="00C05F9E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026F" w:rsidRPr="00C05F9E" w14:paraId="3B7DDCEA" w14:textId="77777777" w:rsidTr="009F6036">
        <w:trPr>
          <w:trHeight w:val="794"/>
        </w:trPr>
        <w:tc>
          <w:tcPr>
            <w:tcW w:w="5812" w:type="dxa"/>
            <w:shd w:val="clear" w:color="auto" w:fill="F2F2F2"/>
          </w:tcPr>
          <w:p w14:paraId="151B809D" w14:textId="59D072E2" w:rsidR="00F4026F" w:rsidRPr="00C05F9E" w:rsidRDefault="00F4026F" w:rsidP="009F6036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Creat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1257402426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B21D1E3" w14:textId="5E831C8C" w:rsidR="00F4026F" w:rsidRPr="00C05F9E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026F" w:rsidRPr="00C05F9E" w14:paraId="06CEC3C7" w14:textId="77777777" w:rsidTr="009F6036">
        <w:trPr>
          <w:trHeight w:val="794"/>
        </w:trPr>
        <w:tc>
          <w:tcPr>
            <w:tcW w:w="5812" w:type="dxa"/>
            <w:shd w:val="clear" w:color="auto" w:fill="F2F2F2"/>
          </w:tcPr>
          <w:p w14:paraId="6690C29D" w14:textId="18238813" w:rsidR="00F4026F" w:rsidRPr="00C05F9E" w:rsidRDefault="00F4026F" w:rsidP="009F6036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eGFR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008200642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5A86F76C" w14:textId="6F5EB520" w:rsidR="00F4026F" w:rsidRPr="00C05F9E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026F" w:rsidRPr="00C05F9E" w14:paraId="73DDA728" w14:textId="77777777" w:rsidTr="009F6036">
        <w:trPr>
          <w:trHeight w:val="794"/>
        </w:trPr>
        <w:tc>
          <w:tcPr>
            <w:tcW w:w="5812" w:type="dxa"/>
            <w:shd w:val="clear" w:color="auto" w:fill="F2F2F2"/>
          </w:tcPr>
          <w:p w14:paraId="45395F17" w14:textId="189D4589" w:rsidR="00F4026F" w:rsidRPr="00C05F9E" w:rsidRDefault="00F4026F" w:rsidP="009F6036">
            <w:pPr>
              <w:pStyle w:val="Normal1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LFTs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753706478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501DF3B" w14:textId="792982DB" w:rsidR="00F4026F" w:rsidRPr="00C05F9E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026F" w:rsidRPr="00C05F9E" w14:paraId="6C513031" w14:textId="77777777" w:rsidTr="009F6036">
        <w:tc>
          <w:tcPr>
            <w:tcW w:w="10490" w:type="dxa"/>
            <w:gridSpan w:val="7"/>
            <w:shd w:val="clear" w:color="auto" w:fill="B4C6E7" w:themeFill="accent5" w:themeFillTint="66"/>
          </w:tcPr>
          <w:p w14:paraId="7D952A86" w14:textId="77777777" w:rsidR="00F4026F" w:rsidRPr="00C05F9E" w:rsidRDefault="00F4026F" w:rsidP="009F6036">
            <w:pPr>
              <w:pStyle w:val="Normal1"/>
              <w:spacing w:before="0" w:beforeAutospacing="0" w:after="0" w:afterAutospacing="0" w:line="240" w:lineRule="atLeast"/>
              <w:jc w:val="center"/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Medication history </w:t>
            </w:r>
          </w:p>
          <w:p w14:paraId="5E8D4306" w14:textId="77777777" w:rsidR="00F4026F" w:rsidRPr="00C05F9E" w:rsidRDefault="00F4026F" w:rsidP="009F6036">
            <w:pPr>
              <w:pStyle w:val="Normal1"/>
              <w:spacing w:before="0" w:beforeAutospacing="0" w:after="0" w:afterAutospacing="0" w:line="24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color w:val="000000"/>
                <w:sz w:val="22"/>
                <w:szCs w:val="22"/>
              </w:rPr>
              <w:t>(including start date)</w:t>
            </w:r>
          </w:p>
        </w:tc>
      </w:tr>
      <w:tr w:rsidR="00F4026F" w:rsidRPr="00C05F9E" w14:paraId="570C9A92" w14:textId="77777777" w:rsidTr="009F6036">
        <w:trPr>
          <w:trHeight w:val="794"/>
        </w:trPr>
        <w:tc>
          <w:tcPr>
            <w:tcW w:w="5812" w:type="dxa"/>
            <w:shd w:val="clear" w:color="auto" w:fill="F2F2F2"/>
          </w:tcPr>
          <w:p w14:paraId="01B2C10A" w14:textId="5CA72FB0" w:rsidR="00F4026F" w:rsidRPr="00C05F9E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Analgesics with dosing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1333684159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1A44C36" w14:textId="30808860" w:rsidR="00F4026F" w:rsidRPr="00C05F9E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026F" w:rsidRPr="00C05F9E" w14:paraId="1D4D114E" w14:textId="77777777" w:rsidTr="009F6036">
        <w:trPr>
          <w:trHeight w:val="794"/>
        </w:trPr>
        <w:tc>
          <w:tcPr>
            <w:tcW w:w="5812" w:type="dxa"/>
            <w:shd w:val="clear" w:color="auto" w:fill="F2F2F2"/>
          </w:tcPr>
          <w:p w14:paraId="2CFEF1DB" w14:textId="4FB23748" w:rsidR="00F4026F" w:rsidRPr="00C05F9E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Hydroxycarbamide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204767034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B913939" w14:textId="7172AC21" w:rsidR="00F4026F" w:rsidRPr="00C05F9E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026F" w:rsidRPr="00C05F9E" w14:paraId="2C6C77D3" w14:textId="77777777" w:rsidTr="009F6036">
        <w:tc>
          <w:tcPr>
            <w:tcW w:w="10490" w:type="dxa"/>
            <w:gridSpan w:val="7"/>
            <w:shd w:val="clear" w:color="auto" w:fill="B4C6E7" w:themeFill="accent5" w:themeFillTint="66"/>
          </w:tcPr>
          <w:p w14:paraId="309DAFC2" w14:textId="77777777" w:rsidR="00F4026F" w:rsidRPr="00C05F9E" w:rsidRDefault="00F4026F" w:rsidP="009F6036">
            <w:pPr>
              <w:pStyle w:val="Normal1"/>
              <w:spacing w:before="0" w:beforeAutospacing="0" w:after="160" w:afterAutospacing="0" w:line="240" w:lineRule="atLeast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05F9E">
              <w:rPr>
                <w:rStyle w:val="normalchar"/>
                <w:rFonts w:ascii="Calibri" w:hAnsi="Calibri" w:cs="Calibri"/>
                <w:b/>
                <w:color w:val="000000"/>
                <w:sz w:val="22"/>
                <w:szCs w:val="22"/>
              </w:rPr>
              <w:t>Transfusion history</w:t>
            </w:r>
          </w:p>
        </w:tc>
      </w:tr>
      <w:tr w:rsidR="00F4026F" w:rsidRPr="00C05F9E" w14:paraId="69B6ABE7" w14:textId="77777777" w:rsidTr="009F6036">
        <w:trPr>
          <w:trHeight w:val="680"/>
        </w:trPr>
        <w:tc>
          <w:tcPr>
            <w:tcW w:w="5812" w:type="dxa"/>
            <w:shd w:val="clear" w:color="auto" w:fill="F2F2F2"/>
          </w:tcPr>
          <w:p w14:paraId="583DA507" w14:textId="77777777" w:rsidR="00F4026F" w:rsidRPr="00C05F9E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Pat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ient on regular transfusion? 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674386451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4FF0F368" w14:textId="78AEB2EF" w:rsidR="00F4026F" w:rsidRPr="00C05F9E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026F" w:rsidRPr="00C05F9E" w14:paraId="46D737B6" w14:textId="77777777" w:rsidTr="009F6036">
        <w:trPr>
          <w:trHeight w:val="680"/>
        </w:trPr>
        <w:tc>
          <w:tcPr>
            <w:tcW w:w="5812" w:type="dxa"/>
            <w:shd w:val="clear" w:color="auto" w:fill="F2F2F2"/>
          </w:tcPr>
          <w:p w14:paraId="1FEDB5EE" w14:textId="77777777" w:rsidR="00F4026F" w:rsidRPr="00C05F9E" w:rsidRDefault="00F4026F" w:rsidP="009F6036">
            <w:pPr>
              <w:pStyle w:val="Normal1"/>
              <w:spacing w:before="0" w:beforeAutospacing="0" w:after="160" w:afterAutospacing="0"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F9E">
              <w:rPr>
                <w:rFonts w:ascii="Calibri" w:hAnsi="Calibri" w:cs="Calibri"/>
                <w:color w:val="000000"/>
                <w:sz w:val="22"/>
                <w:szCs w:val="22"/>
              </w:rPr>
              <w:t>History of transfusion reaction or allo-antibodies?</w:t>
            </w:r>
          </w:p>
        </w:tc>
        <w:sdt>
          <w:sdtPr>
            <w:rPr>
              <w:rFonts w:ascii="Calibri" w:hAnsi="Calibri" w:cs="Calibri"/>
              <w:color w:val="000000"/>
              <w:sz w:val="22"/>
              <w:szCs w:val="22"/>
            </w:rPr>
            <w:id w:val="-2091922177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  <w:gridSpan w:val="6"/>
              </w:tcPr>
              <w:p w14:paraId="7D692C58" w14:textId="5FA4B667" w:rsidR="00F4026F" w:rsidRPr="00C05F9E" w:rsidRDefault="00944A8F" w:rsidP="009F6036">
                <w:pPr>
                  <w:pStyle w:val="Normal1"/>
                  <w:spacing w:before="0" w:beforeAutospacing="0" w:after="160" w:afterAutospacing="0" w:line="240" w:lineRule="atLeast"/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E0A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EFAB74" w14:textId="77777777" w:rsidR="00F4026F" w:rsidRPr="00C05F9E" w:rsidRDefault="00F4026F" w:rsidP="00F4026F">
      <w:pPr>
        <w:pStyle w:val="list0020paragraph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C05F9E">
        <w:rPr>
          <w:rFonts w:ascii="Calibri" w:hAnsi="Calibri" w:cs="Calibri"/>
          <w:color w:val="000000"/>
          <w:sz w:val="22"/>
          <w:szCs w:val="22"/>
        </w:rPr>
        <w:t xml:space="preserve">Address referrals into </w:t>
      </w:r>
      <w:r w:rsidRPr="00E46FAB">
        <w:rPr>
          <w:rFonts w:ascii="Calibri" w:hAnsi="Calibri" w:cs="Calibri"/>
          <w:b/>
          <w:color w:val="0070C0"/>
          <w:sz w:val="28"/>
          <w:szCs w:val="28"/>
        </w:rPr>
        <w:t>KCH</w:t>
      </w:r>
      <w:r w:rsidRPr="00C05F9E">
        <w:rPr>
          <w:rFonts w:ascii="Calibri" w:hAnsi="Calibri" w:cs="Calibri"/>
          <w:color w:val="000000"/>
          <w:sz w:val="22"/>
          <w:szCs w:val="22"/>
        </w:rPr>
        <w:t xml:space="preserve"> clinic to:</w:t>
      </w:r>
    </w:p>
    <w:p w14:paraId="1A873EEB" w14:textId="308C6250" w:rsidR="00F4026F" w:rsidRDefault="00F4026F" w:rsidP="00F4026F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C05F9E">
        <w:rPr>
          <w:rFonts w:ascii="Calibri" w:hAnsi="Calibri" w:cs="Calibri"/>
          <w:color w:val="000000"/>
          <w:sz w:val="22"/>
          <w:szCs w:val="22"/>
        </w:rPr>
        <w:t xml:space="preserve">Dr </w:t>
      </w:r>
      <w:r>
        <w:rPr>
          <w:rFonts w:ascii="Calibri" w:hAnsi="Calibri" w:cs="Calibri"/>
          <w:color w:val="000000"/>
          <w:sz w:val="22"/>
          <w:szCs w:val="22"/>
        </w:rPr>
        <w:t>Sara Stuart-Smith/Dr. Adam W</w:t>
      </w:r>
      <w:r w:rsidR="002551D9">
        <w:rPr>
          <w:rFonts w:ascii="Calibri" w:hAnsi="Calibri" w:cs="Calibri"/>
          <w:color w:val="000000"/>
          <w:sz w:val="22"/>
          <w:szCs w:val="22"/>
        </w:rPr>
        <w:t>oo</w:t>
      </w:r>
      <w:r>
        <w:rPr>
          <w:rFonts w:ascii="Calibri" w:hAnsi="Calibri" w:cs="Calibri"/>
          <w:color w:val="000000"/>
          <w:sz w:val="22"/>
          <w:szCs w:val="22"/>
        </w:rPr>
        <w:t xml:space="preserve"> and James Andrewes</w:t>
      </w:r>
    </w:p>
    <w:p w14:paraId="51857F4F" w14:textId="77777777" w:rsidR="00F4026F" w:rsidRDefault="00F4026F" w:rsidP="00F4026F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 w:rsidRPr="009C5E39">
        <w:rPr>
          <w:rFonts w:ascii="Calibri" w:hAnsi="Calibri" w:cs="Calibri"/>
          <w:color w:val="000000"/>
          <w:sz w:val="22"/>
          <w:szCs w:val="22"/>
        </w:rPr>
        <w:t>Denmark Hill, London SE5 9RS</w:t>
      </w:r>
    </w:p>
    <w:bookmarkEnd w:id="0"/>
    <w:p w14:paraId="3EC2A485" w14:textId="3FED2E75" w:rsidR="009411BF" w:rsidRDefault="00F4026F" w:rsidP="4899976E">
      <w:pPr>
        <w:pStyle w:val="list0020paragraph"/>
        <w:spacing w:before="0" w:beforeAutospacing="0" w:after="0" w:afterAutospacing="0" w:line="240" w:lineRule="atLeast"/>
        <w:rPr>
          <w:rFonts w:ascii="Calibri" w:hAnsi="Calibri" w:cs="Calibri"/>
          <w:color w:val="000000" w:themeColor="text1"/>
          <w:sz w:val="22"/>
          <w:szCs w:val="22"/>
        </w:rPr>
      </w:pPr>
      <w:r w:rsidRPr="4899976E">
        <w:rPr>
          <w:rFonts w:ascii="Calibri" w:hAnsi="Calibri" w:cs="Calibri"/>
          <w:color w:val="000000" w:themeColor="text1"/>
          <w:sz w:val="22"/>
          <w:szCs w:val="22"/>
        </w:rPr>
        <w:t xml:space="preserve">Email </w:t>
      </w:r>
      <w:hyperlink r:id="rId10">
        <w:r w:rsidRPr="4899976E">
          <w:rPr>
            <w:rStyle w:val="Hyperlink"/>
            <w:rFonts w:ascii="Calibri" w:hAnsi="Calibri" w:cs="Calibri"/>
          </w:rPr>
          <w:t>j.andrewes@nhs.net</w:t>
        </w:r>
      </w:hyperlink>
    </w:p>
    <w:p w14:paraId="04230263" w14:textId="7013F182" w:rsidR="009411BF" w:rsidRDefault="009411BF" w:rsidP="4899976E">
      <w:pPr>
        <w:pStyle w:val="list0020paragraph"/>
        <w:spacing w:before="0" w:beforeAutospacing="0" w:after="0" w:afterAutospacing="0" w:line="240" w:lineRule="atLeast"/>
        <w:rPr>
          <w:b/>
          <w:bCs/>
          <w:color w:val="00B0F0"/>
          <w:sz w:val="28"/>
          <w:szCs w:val="28"/>
        </w:rPr>
      </w:pPr>
    </w:p>
    <w:p w14:paraId="2D43A470" w14:textId="7CFB4318" w:rsidR="009411BF" w:rsidRDefault="79EB7DFA" w:rsidP="4899976E">
      <w:pPr>
        <w:pStyle w:val="list0020paragraph"/>
        <w:spacing w:before="0" w:beforeAutospacing="0" w:after="0" w:afterAutospacing="0" w:line="240" w:lineRule="atLeast"/>
        <w:rPr>
          <w:rFonts w:asciiTheme="minorHAnsi" w:eastAsiaTheme="minorEastAsia" w:hAnsiTheme="minorHAnsi" w:cstheme="minorBidi"/>
        </w:rPr>
      </w:pPr>
      <w:r w:rsidRPr="50EFFA5E">
        <w:rPr>
          <w:rFonts w:asciiTheme="minorHAnsi" w:eastAsiaTheme="minorEastAsia" w:hAnsiTheme="minorHAnsi" w:cstheme="minorBidi"/>
        </w:rPr>
        <w:lastRenderedPageBreak/>
        <w:t>For</w:t>
      </w:r>
      <w:r w:rsidRPr="50EFFA5E">
        <w:rPr>
          <w:rFonts w:asciiTheme="minorHAnsi" w:eastAsiaTheme="minorEastAsia" w:hAnsiTheme="minorHAnsi" w:cstheme="minorBidi"/>
          <w:b/>
          <w:bCs/>
          <w:color w:val="00B0F0"/>
          <w:sz w:val="28"/>
          <w:szCs w:val="28"/>
        </w:rPr>
        <w:t xml:space="preserve"> </w:t>
      </w:r>
      <w:r w:rsidR="009411BF" w:rsidRPr="50EFFA5E">
        <w:rPr>
          <w:rFonts w:asciiTheme="minorHAnsi" w:eastAsiaTheme="minorEastAsia" w:hAnsiTheme="minorHAnsi" w:cstheme="minorBidi"/>
          <w:b/>
          <w:bCs/>
          <w:color w:val="0070C0"/>
          <w:sz w:val="28"/>
          <w:szCs w:val="28"/>
        </w:rPr>
        <w:t>GSTT</w:t>
      </w:r>
      <w:r w:rsidR="009411BF" w:rsidRPr="50EFFA5E">
        <w:rPr>
          <w:rFonts w:asciiTheme="minorHAnsi" w:eastAsiaTheme="minorEastAsia" w:hAnsiTheme="minorHAnsi" w:cstheme="minorBidi"/>
          <w:color w:val="0070C0"/>
        </w:rPr>
        <w:t xml:space="preserve"> </w:t>
      </w:r>
      <w:r w:rsidR="00DD6B5E" w:rsidRPr="50EFFA5E">
        <w:rPr>
          <w:rFonts w:asciiTheme="minorHAnsi" w:eastAsiaTheme="minorEastAsia" w:hAnsiTheme="minorHAnsi" w:cstheme="minorBidi"/>
        </w:rPr>
        <w:t>Referrals</w:t>
      </w:r>
    </w:p>
    <w:p w14:paraId="11D4CFBB" w14:textId="29765A50" w:rsidR="2A3E4CFF" w:rsidRDefault="2A3E4CFF" w:rsidP="771D4DDA">
      <w:r w:rsidRPr="771D4DDA">
        <w:rPr>
          <w:rFonts w:ascii="Calibri" w:eastAsia="Calibri" w:hAnsi="Calibri" w:cs="Calibri"/>
        </w:rPr>
        <w:t>-Dr Hasnie and sickle MDT including psychology, nursing (pain and sickle) and medical teams Second Thursday of each month 2pm</w:t>
      </w:r>
    </w:p>
    <w:p w14:paraId="11A183A1" w14:textId="4A88ED85" w:rsidR="2A3E4CFF" w:rsidRDefault="2A3E4CFF">
      <w:r>
        <w:t>-</w:t>
      </w:r>
      <w:r w:rsidR="009411BF">
        <w:t>Referrals a</w:t>
      </w:r>
      <w:r w:rsidR="00A20678">
        <w:t xml:space="preserve">ll referrals to this clinic are internal referrals </w:t>
      </w:r>
    </w:p>
    <w:p w14:paraId="23746003" w14:textId="61EF9BCD" w:rsidR="758010FD" w:rsidRDefault="758010FD">
      <w:r>
        <w:t>-</w:t>
      </w:r>
      <w:r w:rsidR="00A20678">
        <w:t>please fill in the MDT referral form on the S Drive and add patient to the excel spreadsheet</w:t>
      </w:r>
    </w:p>
    <w:p w14:paraId="0AD6837F" w14:textId="79EBE388" w:rsidR="00A20678" w:rsidRDefault="00A20678">
      <w:r>
        <w:t>- Specifically ensure sites and type of pain is documented as well as current analgesia use at home and emergency analgesia protocol is also noted</w:t>
      </w:r>
    </w:p>
    <w:p w14:paraId="60471BB2" w14:textId="3C526DAD" w:rsidR="00A20678" w:rsidRDefault="00A20678">
      <w:r>
        <w:t>- Please list all previously trialled analgesia</w:t>
      </w:r>
    </w:p>
    <w:p w14:paraId="06E88CFB" w14:textId="25427978" w:rsidR="008717E3" w:rsidRPr="00A20678" w:rsidRDefault="00A20678" w:rsidP="771D4DDA">
      <w:r>
        <w:t xml:space="preserve">- Note if on any Sickle amelioration such as Hydroxycarbamide or transfusion </w:t>
      </w:r>
    </w:p>
    <w:p w14:paraId="1A2C251F" w14:textId="239A40EC" w:rsidR="008717E3" w:rsidRPr="00A20678" w:rsidRDefault="5BE21647" w:rsidP="771D4DDA">
      <w:r>
        <w:t>-</w:t>
      </w:r>
      <w:r w:rsidR="00A20678">
        <w:t xml:space="preserve">State clear question/concern for MDT to address. </w:t>
      </w:r>
    </w:p>
    <w:p w14:paraId="2A98C3AB" w14:textId="77777777" w:rsidR="008717E3" w:rsidRDefault="00A20678" w:rsidP="008717E3">
      <w:r>
        <w:t xml:space="preserve"> </w:t>
      </w:r>
    </w:p>
    <w:p w14:paraId="419753CF" w14:textId="77777777" w:rsidR="0072650C" w:rsidRDefault="0072650C" w:rsidP="008717E3"/>
    <w:p w14:paraId="6576FA1F" w14:textId="77777777" w:rsidR="00F737BD" w:rsidRDefault="00F737BD" w:rsidP="008717E3"/>
    <w:p w14:paraId="206673DF" w14:textId="77777777" w:rsidR="00F737BD" w:rsidRPr="008717E3" w:rsidRDefault="00F737BD" w:rsidP="008717E3"/>
    <w:sectPr w:rsidR="00F737BD" w:rsidRPr="008717E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AB89" w14:textId="77777777" w:rsidR="00B970F5" w:rsidRDefault="00B970F5" w:rsidP="00F4026F">
      <w:pPr>
        <w:spacing w:after="0" w:line="240" w:lineRule="auto"/>
      </w:pPr>
      <w:r>
        <w:separator/>
      </w:r>
    </w:p>
  </w:endnote>
  <w:endnote w:type="continuationSeparator" w:id="0">
    <w:p w14:paraId="7275F06B" w14:textId="77777777" w:rsidR="00B970F5" w:rsidRDefault="00B970F5" w:rsidP="00F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11AF" w14:textId="77777777" w:rsidR="00B970F5" w:rsidRDefault="00B970F5" w:rsidP="00F4026F">
      <w:pPr>
        <w:spacing w:after="0" w:line="240" w:lineRule="auto"/>
      </w:pPr>
      <w:r>
        <w:separator/>
      </w:r>
    </w:p>
  </w:footnote>
  <w:footnote w:type="continuationSeparator" w:id="0">
    <w:p w14:paraId="682FB2C5" w14:textId="77777777" w:rsidR="00B970F5" w:rsidRDefault="00B970F5" w:rsidP="00F4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6D71" w14:textId="2D89DC92" w:rsidR="00F4026F" w:rsidRDefault="00F4026F">
    <w:pPr>
      <w:pStyle w:val="Header"/>
    </w:pPr>
    <w:r w:rsidRPr="004D2948">
      <w:rPr>
        <w:noProof/>
      </w:rPr>
      <w:drawing>
        <wp:anchor distT="0" distB="0" distL="114300" distR="114300" simplePos="0" relativeHeight="251658240" behindDoc="0" locked="0" layoutInCell="1" allowOverlap="1" wp14:anchorId="1CDFA0E3" wp14:editId="67F67B9D">
          <wp:simplePos x="0" y="0"/>
          <wp:positionH relativeFrom="margin">
            <wp:align>center</wp:align>
          </wp:positionH>
          <wp:positionV relativeFrom="paragraph">
            <wp:posOffset>-378740</wp:posOffset>
          </wp:positionV>
          <wp:extent cx="2495550" cy="838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89ACA3" w14:textId="77777777" w:rsidR="00F4026F" w:rsidRDefault="00F40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30A8"/>
    <w:multiLevelType w:val="hybridMultilevel"/>
    <w:tmpl w:val="B24A4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9598B"/>
    <w:multiLevelType w:val="hybridMultilevel"/>
    <w:tmpl w:val="C0368B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F66EB2"/>
    <w:multiLevelType w:val="hybridMultilevel"/>
    <w:tmpl w:val="EC5C47FA"/>
    <w:lvl w:ilvl="0" w:tplc="0809000F">
      <w:start w:val="1"/>
      <w:numFmt w:val="decimal"/>
      <w:lvlText w:val="%1."/>
      <w:lvlJc w:val="left"/>
      <w:pPr>
        <w:ind w:left="-720" w:hanging="360"/>
      </w:p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827013800">
    <w:abstractNumId w:val="0"/>
  </w:num>
  <w:num w:numId="2" w16cid:durableId="1801219670">
    <w:abstractNumId w:val="1"/>
  </w:num>
  <w:num w:numId="3" w16cid:durableId="1755929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CEhoWt36n2cVBLOA5+EfBUmfuoLkvFgn7e7PDvQq173CUwzwrHpa5N+fYI0M2Ifs5fROccYE8RL2sRCcWwl7g==" w:salt="wvvtM8L/5XqdQ+MckEjB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40"/>
    <w:rsid w:val="000B3271"/>
    <w:rsid w:val="000D02EE"/>
    <w:rsid w:val="001108BD"/>
    <w:rsid w:val="001B1005"/>
    <w:rsid w:val="002551D9"/>
    <w:rsid w:val="00345F8E"/>
    <w:rsid w:val="003C5B86"/>
    <w:rsid w:val="004114A3"/>
    <w:rsid w:val="00421E9A"/>
    <w:rsid w:val="00637642"/>
    <w:rsid w:val="006A7794"/>
    <w:rsid w:val="006D1FB1"/>
    <w:rsid w:val="006F62B0"/>
    <w:rsid w:val="0072650C"/>
    <w:rsid w:val="008717E3"/>
    <w:rsid w:val="008B2205"/>
    <w:rsid w:val="008D0C16"/>
    <w:rsid w:val="009411BF"/>
    <w:rsid w:val="00944A8F"/>
    <w:rsid w:val="00A20678"/>
    <w:rsid w:val="00AA48B7"/>
    <w:rsid w:val="00B4135F"/>
    <w:rsid w:val="00B511B9"/>
    <w:rsid w:val="00B644E9"/>
    <w:rsid w:val="00B970F5"/>
    <w:rsid w:val="00CC25B9"/>
    <w:rsid w:val="00CD7D35"/>
    <w:rsid w:val="00D805C6"/>
    <w:rsid w:val="00DC439D"/>
    <w:rsid w:val="00DD6B5E"/>
    <w:rsid w:val="00E31140"/>
    <w:rsid w:val="00E72067"/>
    <w:rsid w:val="00EB1CD3"/>
    <w:rsid w:val="00F4026F"/>
    <w:rsid w:val="00F737BD"/>
    <w:rsid w:val="00FB3BC6"/>
    <w:rsid w:val="2A3E4CFF"/>
    <w:rsid w:val="4899976E"/>
    <w:rsid w:val="50EFFA5E"/>
    <w:rsid w:val="5BE21647"/>
    <w:rsid w:val="758010FD"/>
    <w:rsid w:val="771D4DDA"/>
    <w:rsid w:val="79E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45623"/>
  <w15:chartTrackingRefBased/>
  <w15:docId w15:val="{CBD69FC4-AE87-487E-8C44-0398AD5C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26F"/>
  </w:style>
  <w:style w:type="paragraph" w:styleId="Footer">
    <w:name w:val="footer"/>
    <w:basedOn w:val="Normal"/>
    <w:link w:val="FooterChar"/>
    <w:uiPriority w:val="99"/>
    <w:unhideWhenUsed/>
    <w:rsid w:val="00F40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26F"/>
  </w:style>
  <w:style w:type="paragraph" w:customStyle="1" w:styleId="Normal1">
    <w:name w:val="Normal1"/>
    <w:basedOn w:val="Normal"/>
    <w:rsid w:val="00F4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rsid w:val="00F4026F"/>
  </w:style>
  <w:style w:type="paragraph" w:customStyle="1" w:styleId="list0020paragraph">
    <w:name w:val="list_0020paragraph"/>
    <w:basedOn w:val="Normal"/>
    <w:rsid w:val="00F4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4026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4A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.andrewe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D728E-9A04-46EA-9001-CE45157D6B79}"/>
      </w:docPartPr>
      <w:docPartBody>
        <w:p w:rsidR="00B948A5" w:rsidRDefault="00BB1C51">
          <w:r w:rsidRPr="007E0A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8FC8-7DA7-4BF2-A413-CDE800760F9A}"/>
      </w:docPartPr>
      <w:docPartBody>
        <w:p w:rsidR="00B948A5" w:rsidRDefault="00BB1C51">
          <w:r w:rsidRPr="007E0AB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51"/>
    <w:rsid w:val="000C27C9"/>
    <w:rsid w:val="003C5B86"/>
    <w:rsid w:val="005A199E"/>
    <w:rsid w:val="006A7794"/>
    <w:rsid w:val="009C792C"/>
    <w:rsid w:val="00B948A5"/>
    <w:rsid w:val="00BB1C51"/>
    <w:rsid w:val="00E72067"/>
    <w:rsid w:val="00EB1CD3"/>
    <w:rsid w:val="00FB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C5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5AAB1D9E391479999BC1188CD79BF" ma:contentTypeVersion="14" ma:contentTypeDescription="Create a new document." ma:contentTypeScope="" ma:versionID="ef397e75ce01274d515d5542314e82f5">
  <xsd:schema xmlns:xsd="http://www.w3.org/2001/XMLSchema" xmlns:xs="http://www.w3.org/2001/XMLSchema" xmlns:p="http://schemas.microsoft.com/office/2006/metadata/properties" xmlns:ns1="http://schemas.microsoft.com/sharepoint/v3" xmlns:ns2="fba83e58-6053-44ad-95e8-c89f170908f2" xmlns:ns3="238406f1-5039-4905-a4fb-ca22529a2f35" targetNamespace="http://schemas.microsoft.com/office/2006/metadata/properties" ma:root="true" ma:fieldsID="ab698ceb5351208af19459621b4aff7c" ns1:_="" ns2:_="" ns3:_="">
    <xsd:import namespace="http://schemas.microsoft.com/sharepoint/v3"/>
    <xsd:import namespace="fba83e58-6053-44ad-95e8-c89f170908f2"/>
    <xsd:import namespace="238406f1-5039-4905-a4fb-ca22529a2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uidelineStatu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83e58-6053-44ad-95e8-c89f17090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uidelineStatus" ma:index="20" nillable="true" ma:displayName="Guideline Status" ma:description="To be reviewed/To be uploaded/Uploaded" ma:format="Dropdown" ma:internalName="GuidelineStatus" ma:percentage="FALSE">
      <xsd:simpleType>
        <xsd:restriction base="dms:Number"/>
      </xsd:simpleType>
    </xsd:element>
    <xsd:element name="Assignedto" ma:index="21" nillable="true" ma:displayName="Assigned to" ma:description="Guideline Assigned to: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06f1-5039-4905-a4fb-ca22529a2f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03669d-e4a2-4c04-b53f-99b0994dc8bb}" ma:internalName="TaxCatchAll" ma:showField="CatchAllData" ma:web="238406f1-5039-4905-a4fb-ca22529a2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38406f1-5039-4905-a4fb-ca22529a2f35" xsi:nil="true"/>
    <_ip_UnifiedCompliancePolicyProperties xmlns="http://schemas.microsoft.com/sharepoint/v3" xsi:nil="true"/>
    <lcf76f155ced4ddcb4097134ff3c332f xmlns="fba83e58-6053-44ad-95e8-c89f170908f2">
      <Terms xmlns="http://schemas.microsoft.com/office/infopath/2007/PartnerControls"/>
    </lcf76f155ced4ddcb4097134ff3c332f>
    <Assignedto xmlns="fba83e58-6053-44ad-95e8-c89f170908f2">
      <UserInfo>
        <DisplayName/>
        <AccountId xsi:nil="true"/>
        <AccountType/>
      </UserInfo>
    </Assignedto>
    <GuidelineStatus xmlns="fba83e58-6053-44ad-95e8-c89f170908f2" xsi:nil="true"/>
  </documentManagement>
</p:properties>
</file>

<file path=customXml/itemProps1.xml><?xml version="1.0" encoding="utf-8"?>
<ds:datastoreItem xmlns:ds="http://schemas.openxmlformats.org/officeDocument/2006/customXml" ds:itemID="{DD0B8AF6-6321-4113-8D35-A0A12B986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a83e58-6053-44ad-95e8-c89f170908f2"/>
    <ds:schemaRef ds:uri="238406f1-5039-4905-a4fb-ca22529a2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0BAB7-A498-4B22-94B7-960715342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5B2B7-2278-409F-B62E-FF79F25DDF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8406f1-5039-4905-a4fb-ca22529a2f35"/>
    <ds:schemaRef ds:uri="fba83e58-6053-44ad-95e8-c89f17090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400</Words>
  <Characters>2280</Characters>
  <Application>Microsoft Office Word</Application>
  <DocSecurity>0</DocSecurity>
  <Lines>19</Lines>
  <Paragraphs>5</Paragraphs>
  <ScaleCrop>false</ScaleCrop>
  <Company>GSTT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Jo</dc:creator>
  <cp:keywords/>
  <dc:description/>
  <cp:lastModifiedBy>KATTIAN, Ribin (KING'S COLLEGE HOSPITAL NHS FOUNDATION TRUST)</cp:lastModifiedBy>
  <cp:revision>5</cp:revision>
  <dcterms:created xsi:type="dcterms:W3CDTF">2026-05-05T10:38:00Z</dcterms:created>
  <dcterms:modified xsi:type="dcterms:W3CDTF">2026-05-05T10:40:00Z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0x010100CC65AAB1D9E391479999BC1188CD79BF</vt:lpwstr>
  </property>
  <property fmtid="{D5CDD505-2E9C-101B-9397-08002B2CF9AE}" pid="3" name="MediaServiceImageTags">
    <vt:lpwstr/>
  </property>
</Properties>
</file>